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693F" w:rsidRPr="001D5555" w:rsidRDefault="0037693F" w:rsidP="0037693F">
      <w:pPr>
        <w:pStyle w:val="a3"/>
        <w:spacing w:line="244" w:lineRule="exact"/>
        <w:ind w:left="3749"/>
        <w:rPr>
          <w:b/>
          <w:bCs/>
        </w:rPr>
      </w:pPr>
      <w:r w:rsidRPr="00F902B0">
        <w:rPr>
          <w:b/>
          <w:bCs/>
        </w:rPr>
        <w:t>Цифровые технологии</w:t>
      </w:r>
    </w:p>
    <w:p w:rsidR="0037693F" w:rsidRPr="001D5555" w:rsidRDefault="0037693F" w:rsidP="0037693F">
      <w:pPr>
        <w:pStyle w:val="a3"/>
        <w:spacing w:line="244" w:lineRule="exact"/>
        <w:ind w:left="3749"/>
        <w:rPr>
          <w:b/>
          <w:bCs/>
          <w:sz w:val="23"/>
          <w:szCs w:val="23"/>
        </w:rPr>
      </w:pPr>
    </w:p>
    <w:p w:rsidR="0037693F" w:rsidRPr="00B10EB1" w:rsidRDefault="0037693F" w:rsidP="009330C1">
      <w:pPr>
        <w:pStyle w:val="a3"/>
        <w:ind w:left="4" w:right="4" w:firstLine="571"/>
        <w:jc w:val="both"/>
        <w:rPr>
          <w:sz w:val="23"/>
          <w:szCs w:val="23"/>
        </w:rPr>
      </w:pPr>
      <w:r w:rsidRPr="00B10EB1">
        <w:rPr>
          <w:sz w:val="23"/>
          <w:szCs w:val="23"/>
        </w:rPr>
        <w:t xml:space="preserve">Официальная статистическая информация приведена по юридическим лицам </w:t>
      </w:r>
      <w:r w:rsidR="00B10EB1" w:rsidRPr="00B10EB1">
        <w:rPr>
          <w:sz w:val="23"/>
          <w:szCs w:val="23"/>
        </w:rPr>
        <w:br/>
      </w:r>
      <w:r w:rsidRPr="00B10EB1">
        <w:rPr>
          <w:sz w:val="23"/>
          <w:szCs w:val="23"/>
        </w:rPr>
        <w:t>(без субъектов малого предпринимательства), основной вид экономической деятельности которых относится к следующим группам:</w:t>
      </w:r>
    </w:p>
    <w:p w:rsidR="000176FE" w:rsidRPr="00B10EB1" w:rsidRDefault="000176FE" w:rsidP="009330C1">
      <w:pPr>
        <w:pStyle w:val="a3"/>
        <w:ind w:left="4" w:right="4" w:firstLine="571"/>
        <w:jc w:val="both"/>
        <w:rPr>
          <w:sz w:val="23"/>
          <w:szCs w:val="23"/>
        </w:rPr>
      </w:pPr>
    </w:p>
    <w:p w:rsidR="0037693F" w:rsidRPr="00B10EB1" w:rsidRDefault="002C6B3A" w:rsidP="009330C1">
      <w:pPr>
        <w:pStyle w:val="a3"/>
        <w:ind w:firstLine="575"/>
        <w:jc w:val="both"/>
        <w:rPr>
          <w:sz w:val="23"/>
          <w:szCs w:val="23"/>
        </w:rPr>
      </w:pPr>
      <w:r>
        <w:rPr>
          <w:sz w:val="23"/>
          <w:szCs w:val="23"/>
        </w:rPr>
        <w:t>–</w:t>
      </w:r>
      <w:r w:rsidR="0037693F" w:rsidRPr="00B10EB1">
        <w:rPr>
          <w:sz w:val="23"/>
          <w:szCs w:val="23"/>
        </w:rPr>
        <w:t xml:space="preserve"> до 2016 года включительно - по ОКВЭД ОК 029-2007 (КДЕС Ред. 1.1.): </w:t>
      </w:r>
    </w:p>
    <w:p w:rsidR="000176FE" w:rsidRPr="00B10EB1" w:rsidRDefault="0037693F" w:rsidP="009330C1">
      <w:pPr>
        <w:pStyle w:val="a3"/>
        <w:jc w:val="both"/>
        <w:rPr>
          <w:sz w:val="23"/>
          <w:szCs w:val="23"/>
        </w:rPr>
      </w:pPr>
      <w:proofErr w:type="gramStart"/>
      <w:r w:rsidRPr="00B10EB1">
        <w:rPr>
          <w:sz w:val="23"/>
          <w:szCs w:val="23"/>
        </w:rPr>
        <w:t>лесное хозяйство, лесозаготовки и предоставление услуг в этих областях (код 02); рыболовство, рыбоводство (Раздел В); добыча полезных ископаемых (Раздел С); обрабатывающие производства (Раздел D); производство и распределение электроэнергии, газа и воды (Ра</w:t>
      </w:r>
      <w:r w:rsidR="0070181F">
        <w:rPr>
          <w:sz w:val="23"/>
          <w:szCs w:val="23"/>
        </w:rPr>
        <w:t xml:space="preserve">здел Е); строительство (Раздел </w:t>
      </w:r>
      <w:r w:rsidR="0070181F">
        <w:rPr>
          <w:sz w:val="23"/>
          <w:szCs w:val="23"/>
          <w:lang w:val="en-US"/>
        </w:rPr>
        <w:t>F</w:t>
      </w:r>
      <w:r w:rsidRPr="00B10EB1">
        <w:rPr>
          <w:sz w:val="23"/>
          <w:szCs w:val="23"/>
        </w:rPr>
        <w:t>); оптовая и розничная торговля; ремонт автотранспортных средств, мотоциклов, бытовых изделий и предметов личного пользования (Раздел G);</w:t>
      </w:r>
      <w:proofErr w:type="gramEnd"/>
      <w:r w:rsidRPr="00B10EB1">
        <w:rPr>
          <w:sz w:val="23"/>
          <w:szCs w:val="23"/>
        </w:rPr>
        <w:t xml:space="preserve"> </w:t>
      </w:r>
      <w:proofErr w:type="gramStart"/>
      <w:r w:rsidRPr="00B10EB1">
        <w:rPr>
          <w:sz w:val="23"/>
          <w:szCs w:val="23"/>
        </w:rPr>
        <w:t>гостиницы и рестораны (Раздел</w:t>
      </w:r>
      <w:r w:rsidR="0070181F">
        <w:rPr>
          <w:sz w:val="23"/>
          <w:szCs w:val="23"/>
        </w:rPr>
        <w:t xml:space="preserve"> Н); транспорт и связь (Раздел </w:t>
      </w:r>
      <w:r w:rsidR="0070181F">
        <w:rPr>
          <w:sz w:val="23"/>
          <w:szCs w:val="23"/>
          <w:lang w:val="en-US"/>
        </w:rPr>
        <w:t>I</w:t>
      </w:r>
      <w:r w:rsidRPr="00B10EB1">
        <w:rPr>
          <w:sz w:val="23"/>
          <w:szCs w:val="23"/>
        </w:rPr>
        <w:t>); финансовая деятельность (Раздел J); операции с недвижимым имуществом, аренда и предоставление услуг (К); государственное управление и обеспечение военной безопасности; социальное страхование (Раздел L за исключением деятельности по управлению и эксплуатации тюрем, исправительных колоний и других мест лишения свободы, а также по оказанию реабилитационной помощи бывшим заключенным (код 75.23.4);</w:t>
      </w:r>
      <w:proofErr w:type="gramEnd"/>
      <w:r w:rsidRPr="00B10EB1">
        <w:rPr>
          <w:sz w:val="23"/>
          <w:szCs w:val="23"/>
        </w:rPr>
        <w:t xml:space="preserve"> деятельность </w:t>
      </w:r>
      <w:r w:rsidR="00B10EB1">
        <w:rPr>
          <w:sz w:val="23"/>
          <w:szCs w:val="23"/>
        </w:rPr>
        <w:br/>
      </w:r>
      <w:r w:rsidRPr="00B10EB1">
        <w:rPr>
          <w:sz w:val="23"/>
          <w:szCs w:val="23"/>
        </w:rPr>
        <w:t xml:space="preserve">по обеспечению общественного порядка и безопасности (код 75.24)); высшее профессиональное образование (код 80.3); здравоохранение и предоставление социальных услуг (Раздел N); деятельность по организации отдыха и развлечений, культуры и спорта </w:t>
      </w:r>
      <w:r w:rsidR="00B10EB1">
        <w:rPr>
          <w:sz w:val="23"/>
          <w:szCs w:val="23"/>
        </w:rPr>
        <w:br/>
      </w:r>
      <w:r w:rsidRPr="00B10EB1">
        <w:rPr>
          <w:sz w:val="23"/>
          <w:szCs w:val="23"/>
        </w:rPr>
        <w:t>(код 92).</w:t>
      </w:r>
    </w:p>
    <w:p w:rsidR="0037693F" w:rsidRPr="00B10EB1" w:rsidRDefault="0037693F" w:rsidP="009330C1">
      <w:pPr>
        <w:pStyle w:val="a3"/>
        <w:jc w:val="both"/>
        <w:rPr>
          <w:sz w:val="23"/>
          <w:szCs w:val="23"/>
        </w:rPr>
      </w:pPr>
      <w:r w:rsidRPr="00B10EB1">
        <w:rPr>
          <w:sz w:val="23"/>
          <w:szCs w:val="23"/>
        </w:rPr>
        <w:t xml:space="preserve"> </w:t>
      </w:r>
    </w:p>
    <w:p w:rsidR="0037693F" w:rsidRPr="00B10EB1" w:rsidRDefault="002C6B3A" w:rsidP="009330C1">
      <w:pPr>
        <w:pStyle w:val="a3"/>
        <w:ind w:firstLine="708"/>
        <w:jc w:val="both"/>
        <w:rPr>
          <w:sz w:val="23"/>
          <w:szCs w:val="23"/>
        </w:rPr>
      </w:pPr>
      <w:r>
        <w:rPr>
          <w:sz w:val="23"/>
          <w:szCs w:val="23"/>
        </w:rPr>
        <w:t>–</w:t>
      </w:r>
      <w:r w:rsidR="0037693F" w:rsidRPr="00B10EB1">
        <w:rPr>
          <w:sz w:val="23"/>
          <w:szCs w:val="23"/>
        </w:rPr>
        <w:t xml:space="preserve"> с 2017 года - по ОКВЭД2 ОК 029-2014 (КДЕС Ред. 2): </w:t>
      </w:r>
    </w:p>
    <w:p w:rsidR="0037693F" w:rsidRPr="00B10EB1" w:rsidRDefault="0037693F" w:rsidP="009330C1">
      <w:pPr>
        <w:pStyle w:val="a3"/>
        <w:jc w:val="both"/>
        <w:rPr>
          <w:sz w:val="23"/>
          <w:szCs w:val="23"/>
        </w:rPr>
      </w:pPr>
      <w:r w:rsidRPr="00B10EB1">
        <w:rPr>
          <w:sz w:val="23"/>
          <w:szCs w:val="23"/>
        </w:rPr>
        <w:t xml:space="preserve">лесоводство и лесозаготовки (код 02); рыболовство и рыбоводство (код 03); добыча полезных ископаемых (Раздел В); обрабатывающие производства (Раздел С); обеспечение электрической энергией, газом и паром; кондиционирование воздуха (Раздел D); </w:t>
      </w:r>
      <w:proofErr w:type="gramStart"/>
      <w:r w:rsidRPr="00B10EB1">
        <w:rPr>
          <w:sz w:val="23"/>
          <w:szCs w:val="23"/>
        </w:rPr>
        <w:t xml:space="preserve">водоснабжение; водоотведение, организация сбора и утилизации отходов, деятельность </w:t>
      </w:r>
      <w:r w:rsidR="0070181F" w:rsidRPr="0070181F">
        <w:rPr>
          <w:sz w:val="23"/>
          <w:szCs w:val="23"/>
        </w:rPr>
        <w:br/>
      </w:r>
      <w:r w:rsidRPr="00B10EB1">
        <w:rPr>
          <w:sz w:val="23"/>
          <w:szCs w:val="23"/>
        </w:rPr>
        <w:t>по ликвидации загрязнений (Ра</w:t>
      </w:r>
      <w:r w:rsidR="0070181F">
        <w:rPr>
          <w:sz w:val="23"/>
          <w:szCs w:val="23"/>
        </w:rPr>
        <w:t xml:space="preserve">здел Е); строительство (Раздел </w:t>
      </w:r>
      <w:r w:rsidR="0070181F">
        <w:rPr>
          <w:sz w:val="23"/>
          <w:szCs w:val="23"/>
          <w:lang w:val="en-US"/>
        </w:rPr>
        <w:t>F</w:t>
      </w:r>
      <w:r w:rsidRPr="00B10EB1">
        <w:rPr>
          <w:sz w:val="23"/>
          <w:szCs w:val="23"/>
        </w:rPr>
        <w:t xml:space="preserve">); торговля оптовая </w:t>
      </w:r>
      <w:r w:rsidR="0070181F" w:rsidRPr="0070181F">
        <w:rPr>
          <w:sz w:val="23"/>
          <w:szCs w:val="23"/>
        </w:rPr>
        <w:br/>
      </w:r>
      <w:r w:rsidRPr="00B10EB1">
        <w:rPr>
          <w:sz w:val="23"/>
          <w:szCs w:val="23"/>
        </w:rPr>
        <w:t xml:space="preserve">и розничная; ремонт автотранспортных средств и мотоциклов (Раздел G); транспортировка </w:t>
      </w:r>
      <w:r w:rsidR="0070181F" w:rsidRPr="0070181F">
        <w:rPr>
          <w:sz w:val="23"/>
          <w:szCs w:val="23"/>
        </w:rPr>
        <w:br/>
      </w:r>
      <w:r w:rsidRPr="00B10EB1">
        <w:rPr>
          <w:sz w:val="23"/>
          <w:szCs w:val="23"/>
        </w:rPr>
        <w:t>и хранение (Раздел Н); деятельность гостиниц и организаций</w:t>
      </w:r>
      <w:r w:rsidR="00824072">
        <w:rPr>
          <w:sz w:val="23"/>
          <w:szCs w:val="23"/>
        </w:rPr>
        <w:t xml:space="preserve"> общественного питания </w:t>
      </w:r>
      <w:r w:rsidR="00824072" w:rsidRPr="00824072">
        <w:rPr>
          <w:sz w:val="23"/>
          <w:szCs w:val="23"/>
        </w:rPr>
        <w:br/>
      </w:r>
      <w:r w:rsidR="00824072">
        <w:rPr>
          <w:sz w:val="23"/>
          <w:szCs w:val="23"/>
        </w:rPr>
        <w:t xml:space="preserve">(Раздел </w:t>
      </w:r>
      <w:r w:rsidR="00824072">
        <w:rPr>
          <w:sz w:val="23"/>
          <w:szCs w:val="23"/>
          <w:lang w:val="en-US"/>
        </w:rPr>
        <w:t>I</w:t>
      </w:r>
      <w:r w:rsidRPr="00B10EB1">
        <w:rPr>
          <w:sz w:val="23"/>
          <w:szCs w:val="23"/>
        </w:rPr>
        <w:t>); деятельность в области информации и связи (Раздел J); деятельность</w:t>
      </w:r>
      <w:r w:rsidR="00B10EB1" w:rsidRPr="00B10EB1">
        <w:rPr>
          <w:sz w:val="23"/>
          <w:szCs w:val="23"/>
        </w:rPr>
        <w:t xml:space="preserve"> финансовая </w:t>
      </w:r>
      <w:r w:rsidR="0070181F" w:rsidRPr="0070181F">
        <w:rPr>
          <w:sz w:val="23"/>
          <w:szCs w:val="23"/>
        </w:rPr>
        <w:br/>
      </w:r>
      <w:r w:rsidR="00B10EB1" w:rsidRPr="00B10EB1">
        <w:rPr>
          <w:sz w:val="23"/>
          <w:szCs w:val="23"/>
        </w:rPr>
        <w:t xml:space="preserve">и страховая (Раздел </w:t>
      </w:r>
      <w:r w:rsidR="00B10EB1" w:rsidRPr="00B10EB1">
        <w:rPr>
          <w:sz w:val="23"/>
          <w:szCs w:val="23"/>
          <w:lang w:val="en-US"/>
        </w:rPr>
        <w:t>K</w:t>
      </w:r>
      <w:r w:rsidR="00B10EB1" w:rsidRPr="00B10EB1">
        <w:rPr>
          <w:sz w:val="23"/>
          <w:szCs w:val="23"/>
        </w:rPr>
        <w:t>)</w:t>
      </w:r>
      <w:r w:rsidR="00B10EB1" w:rsidRPr="00B10EB1">
        <w:rPr>
          <w:iCs/>
          <w:w w:val="81"/>
          <w:sz w:val="23"/>
          <w:szCs w:val="23"/>
        </w:rPr>
        <w:t>;</w:t>
      </w:r>
      <w:proofErr w:type="gramEnd"/>
      <w:r w:rsidRPr="00B10EB1">
        <w:rPr>
          <w:i/>
          <w:iCs/>
          <w:w w:val="81"/>
          <w:sz w:val="23"/>
          <w:szCs w:val="23"/>
        </w:rPr>
        <w:t xml:space="preserve"> </w:t>
      </w:r>
      <w:r w:rsidRPr="00B10EB1">
        <w:rPr>
          <w:sz w:val="23"/>
          <w:szCs w:val="23"/>
        </w:rPr>
        <w:t xml:space="preserve">деятельность по операциям с недвижимым имуществом (Раздел L); деятельность профессиональная, научная и техническая (Раздел М); деятельность административная и сопутствующие дополнительные услуги (Раздел N); государственное управление и обеспечение военной безопасности; </w:t>
      </w:r>
      <w:proofErr w:type="gramStart"/>
      <w:r w:rsidRPr="00B10EB1">
        <w:rPr>
          <w:sz w:val="23"/>
          <w:szCs w:val="23"/>
        </w:rPr>
        <w:t xml:space="preserve">социальное обеспечение (Раздел О) </w:t>
      </w:r>
      <w:r w:rsidR="0070181F" w:rsidRPr="0070181F">
        <w:rPr>
          <w:sz w:val="23"/>
          <w:szCs w:val="23"/>
        </w:rPr>
        <w:br/>
      </w:r>
      <w:r w:rsidRPr="00B10EB1">
        <w:rPr>
          <w:sz w:val="23"/>
          <w:szCs w:val="23"/>
        </w:rPr>
        <w:t xml:space="preserve">(за исключением деятельности по управлению и эксплуатации тюрем, исправительных колоний и других мест лишения свободы, а также по оказанию реабилитационной помощи бывшим заключенным (код 84.23.4), деятельности по обеспечению общественного порядка </w:t>
      </w:r>
      <w:r w:rsidR="0070181F" w:rsidRPr="0070181F">
        <w:rPr>
          <w:sz w:val="23"/>
          <w:szCs w:val="23"/>
        </w:rPr>
        <w:br/>
      </w:r>
      <w:r w:rsidRPr="00B10EB1">
        <w:rPr>
          <w:sz w:val="23"/>
          <w:szCs w:val="23"/>
        </w:rPr>
        <w:t>и безопасности (код 84.24)); образование высшее (код 85.22); подготовка кадров высшей квалификации (85.23) (начиная с 2018 года);</w:t>
      </w:r>
      <w:proofErr w:type="gramEnd"/>
      <w:r w:rsidRPr="00B10EB1">
        <w:rPr>
          <w:sz w:val="23"/>
          <w:szCs w:val="23"/>
        </w:rPr>
        <w:t xml:space="preserve"> деятельность в области здравоохранения </w:t>
      </w:r>
      <w:r w:rsidR="0070181F" w:rsidRPr="0070181F">
        <w:rPr>
          <w:sz w:val="23"/>
          <w:szCs w:val="23"/>
        </w:rPr>
        <w:br/>
      </w:r>
      <w:r w:rsidRPr="00B10EB1">
        <w:rPr>
          <w:sz w:val="23"/>
          <w:szCs w:val="23"/>
        </w:rPr>
        <w:t>и предоставления социальных услуг (Раздел Q); деятельность в области культуры, спорта, организации досуга и развлечений (Раздел R); ремонт компьютеров, предметов личного потребления и хозяйственно-бытового назначения (код 95).</w:t>
      </w:r>
    </w:p>
    <w:p w:rsidR="000176FE" w:rsidRPr="00B10EB1" w:rsidRDefault="000176FE" w:rsidP="009330C1">
      <w:pPr>
        <w:pStyle w:val="a3"/>
        <w:jc w:val="both"/>
        <w:rPr>
          <w:sz w:val="23"/>
          <w:szCs w:val="23"/>
        </w:rPr>
      </w:pPr>
    </w:p>
    <w:p w:rsidR="0037693F" w:rsidRPr="00B10EB1" w:rsidRDefault="002C6B3A" w:rsidP="009330C1">
      <w:pPr>
        <w:pStyle w:val="a3"/>
        <w:ind w:firstLine="708"/>
        <w:jc w:val="both"/>
        <w:rPr>
          <w:sz w:val="23"/>
          <w:szCs w:val="23"/>
        </w:rPr>
      </w:pPr>
      <w:r>
        <w:rPr>
          <w:sz w:val="23"/>
          <w:szCs w:val="23"/>
        </w:rPr>
        <w:t>–</w:t>
      </w:r>
      <w:r w:rsidR="0037693F" w:rsidRPr="00B10EB1">
        <w:rPr>
          <w:sz w:val="23"/>
          <w:szCs w:val="23"/>
        </w:rPr>
        <w:t xml:space="preserve"> с 2019 года - по ОКВЭД2 ОК 029-2014 (КДЕС Ред. 2): </w:t>
      </w:r>
    </w:p>
    <w:p w:rsidR="0037693F" w:rsidRPr="00B10EB1" w:rsidRDefault="0037693F" w:rsidP="009330C1">
      <w:pPr>
        <w:pStyle w:val="a3"/>
        <w:ind w:right="4"/>
        <w:jc w:val="both"/>
        <w:rPr>
          <w:sz w:val="23"/>
          <w:szCs w:val="23"/>
        </w:rPr>
      </w:pPr>
      <w:r w:rsidRPr="00B10EB1">
        <w:rPr>
          <w:sz w:val="23"/>
          <w:szCs w:val="23"/>
        </w:rPr>
        <w:t xml:space="preserve">сельское, лесное хозяйство, охота, рыболовство и рыбоводство (Раздел А); добыча полезных ископаемых (Раздел В); обрабатывающие производства (Раздел С); обеспечение электрической энергией, газом и паром; кондиционирование воздуха (Раздел D); водоснабжение; водоотведение, организация сбора и утилизации отходов, деятельность </w:t>
      </w:r>
      <w:r w:rsidR="00824072" w:rsidRPr="00824072">
        <w:rPr>
          <w:sz w:val="23"/>
          <w:szCs w:val="23"/>
        </w:rPr>
        <w:br/>
      </w:r>
      <w:r w:rsidRPr="00B10EB1">
        <w:rPr>
          <w:sz w:val="23"/>
          <w:szCs w:val="23"/>
        </w:rPr>
        <w:t>по ликвидации загрязнений (Разд</w:t>
      </w:r>
      <w:r w:rsidR="0070181F">
        <w:rPr>
          <w:sz w:val="23"/>
          <w:szCs w:val="23"/>
        </w:rPr>
        <w:t xml:space="preserve">ел Е); строительство (Раздел </w:t>
      </w:r>
      <w:r w:rsidR="0070181F">
        <w:rPr>
          <w:sz w:val="23"/>
          <w:szCs w:val="23"/>
          <w:lang w:val="en-US"/>
        </w:rPr>
        <w:t>F</w:t>
      </w:r>
      <w:r w:rsidRPr="00B10EB1">
        <w:rPr>
          <w:sz w:val="23"/>
          <w:szCs w:val="23"/>
        </w:rPr>
        <w:t xml:space="preserve">); торговля оптовая </w:t>
      </w:r>
      <w:r w:rsidR="00824072" w:rsidRPr="00824072">
        <w:rPr>
          <w:sz w:val="23"/>
          <w:szCs w:val="23"/>
        </w:rPr>
        <w:br/>
      </w:r>
      <w:r w:rsidRPr="00B10EB1">
        <w:rPr>
          <w:sz w:val="23"/>
          <w:szCs w:val="23"/>
        </w:rPr>
        <w:t xml:space="preserve">и розничная; ремонт автотранспортных средств и мотоциклов (Раздел G); транспортировка </w:t>
      </w:r>
      <w:r w:rsidR="00824072" w:rsidRPr="00824072">
        <w:rPr>
          <w:sz w:val="23"/>
          <w:szCs w:val="23"/>
        </w:rPr>
        <w:br/>
      </w:r>
      <w:r w:rsidRPr="00B10EB1">
        <w:rPr>
          <w:sz w:val="23"/>
          <w:szCs w:val="23"/>
        </w:rPr>
        <w:t>и хранение (Раздел Н); деятельность гостиниц и организаций</w:t>
      </w:r>
      <w:r w:rsidR="00B10EB1" w:rsidRPr="00B10EB1">
        <w:rPr>
          <w:sz w:val="23"/>
          <w:szCs w:val="23"/>
        </w:rPr>
        <w:t xml:space="preserve"> общественного питания </w:t>
      </w:r>
      <w:r w:rsidR="00F601DC" w:rsidRPr="00F601DC">
        <w:rPr>
          <w:sz w:val="23"/>
          <w:szCs w:val="23"/>
        </w:rPr>
        <w:br/>
      </w:r>
      <w:r w:rsidR="00B10EB1" w:rsidRPr="00B10EB1">
        <w:rPr>
          <w:sz w:val="23"/>
          <w:szCs w:val="23"/>
        </w:rPr>
        <w:t xml:space="preserve">(Раздел </w:t>
      </w:r>
      <w:r w:rsidR="00B10EB1" w:rsidRPr="00B10EB1">
        <w:rPr>
          <w:sz w:val="23"/>
          <w:szCs w:val="23"/>
          <w:lang w:val="en-US"/>
        </w:rPr>
        <w:t>I</w:t>
      </w:r>
      <w:r w:rsidRPr="00B10EB1">
        <w:rPr>
          <w:sz w:val="23"/>
          <w:szCs w:val="23"/>
        </w:rPr>
        <w:t xml:space="preserve">); деятельность в области информации и связи (Раздел J); деятельность финансовая </w:t>
      </w:r>
      <w:r w:rsidR="00824072" w:rsidRPr="00824072">
        <w:rPr>
          <w:sz w:val="23"/>
          <w:szCs w:val="23"/>
        </w:rPr>
        <w:br/>
      </w:r>
      <w:r w:rsidRPr="00B10EB1">
        <w:rPr>
          <w:sz w:val="23"/>
          <w:szCs w:val="23"/>
        </w:rPr>
        <w:t>и страховая (Раз</w:t>
      </w:r>
      <w:r w:rsidR="00B10EB1" w:rsidRPr="00B10EB1">
        <w:rPr>
          <w:sz w:val="23"/>
          <w:szCs w:val="23"/>
        </w:rPr>
        <w:t xml:space="preserve">дел </w:t>
      </w:r>
      <w:r w:rsidR="00B10EB1" w:rsidRPr="00B10EB1">
        <w:rPr>
          <w:sz w:val="23"/>
          <w:szCs w:val="23"/>
          <w:lang w:val="en-US"/>
        </w:rPr>
        <w:t>K</w:t>
      </w:r>
      <w:r w:rsidR="00B10EB1" w:rsidRPr="00B10EB1">
        <w:rPr>
          <w:sz w:val="23"/>
          <w:szCs w:val="23"/>
        </w:rPr>
        <w:t>);</w:t>
      </w:r>
      <w:r w:rsidRPr="00B10EB1">
        <w:rPr>
          <w:i/>
          <w:iCs/>
          <w:w w:val="81"/>
          <w:sz w:val="23"/>
          <w:szCs w:val="23"/>
        </w:rPr>
        <w:t xml:space="preserve"> </w:t>
      </w:r>
      <w:r w:rsidRPr="00B10EB1">
        <w:rPr>
          <w:sz w:val="23"/>
          <w:szCs w:val="23"/>
        </w:rPr>
        <w:t xml:space="preserve">деятельность по операциям с недвижимым имуществом (Раздел L); </w:t>
      </w:r>
      <w:r w:rsidRPr="00B10EB1">
        <w:rPr>
          <w:sz w:val="23"/>
          <w:szCs w:val="23"/>
        </w:rPr>
        <w:lastRenderedPageBreak/>
        <w:t>деятельность профессиональная, научная и техническая (Раздел М); деятельность административная и сопутствующие до</w:t>
      </w:r>
      <w:r w:rsidR="00824072">
        <w:rPr>
          <w:sz w:val="23"/>
          <w:szCs w:val="23"/>
        </w:rPr>
        <w:t>полнительные услуги (Раздел N);</w:t>
      </w:r>
      <w:r w:rsidR="00824072" w:rsidRPr="00824072">
        <w:rPr>
          <w:sz w:val="23"/>
          <w:szCs w:val="23"/>
        </w:rPr>
        <w:t xml:space="preserve"> </w:t>
      </w:r>
      <w:r w:rsidRPr="00B10EB1">
        <w:rPr>
          <w:sz w:val="23"/>
          <w:szCs w:val="23"/>
        </w:rPr>
        <w:t xml:space="preserve">государственное управление и обеспечение военной безопасности; социальное обеспечение (Раздел О) </w:t>
      </w:r>
      <w:r w:rsidR="00824072" w:rsidRPr="00824072">
        <w:rPr>
          <w:sz w:val="23"/>
          <w:szCs w:val="23"/>
        </w:rPr>
        <w:br/>
      </w:r>
      <w:r w:rsidRPr="00B10EB1">
        <w:rPr>
          <w:sz w:val="23"/>
          <w:szCs w:val="23"/>
        </w:rPr>
        <w:t xml:space="preserve">(за исключением деятельности по управлению и эксплуатации тюрем, исправительных колоний и других мест лишения свободы, а также по оказанию реабилитационной помощи бывшим заключенным (код 84.23.4), деятельности по обеспечению общественного порядка </w:t>
      </w:r>
      <w:r w:rsidR="00824072" w:rsidRPr="00824072">
        <w:rPr>
          <w:sz w:val="23"/>
          <w:szCs w:val="23"/>
        </w:rPr>
        <w:br/>
      </w:r>
      <w:r w:rsidRPr="00B10EB1">
        <w:rPr>
          <w:sz w:val="23"/>
          <w:szCs w:val="23"/>
        </w:rPr>
        <w:t xml:space="preserve">и безопасности (код 84.24)); образование высшее (код 85.22); подготовка кадров высшей квалификации (85.23); деятельность в области здравоохранения и предоставления социальных услуг (Раздел Q); деятельность в области культуры, спорта, организации досуга и развлечений (Раздел R); ремонт компьютеров, предметов личного потребления и хозяйственно-бытового назначения (код 95). </w:t>
      </w:r>
    </w:p>
    <w:p w:rsidR="0037693F" w:rsidRPr="00B10EB1" w:rsidRDefault="0037693F" w:rsidP="009330C1">
      <w:pPr>
        <w:pStyle w:val="a3"/>
        <w:jc w:val="both"/>
        <w:rPr>
          <w:sz w:val="23"/>
          <w:szCs w:val="23"/>
        </w:rPr>
      </w:pPr>
    </w:p>
    <w:p w:rsidR="0037693F" w:rsidRPr="00F902B0" w:rsidRDefault="000176FE" w:rsidP="009330C1">
      <w:pPr>
        <w:pStyle w:val="a3"/>
        <w:ind w:left="3946"/>
        <w:jc w:val="both"/>
        <w:rPr>
          <w:b/>
          <w:bCs/>
        </w:rPr>
      </w:pPr>
      <w:r w:rsidRPr="00F902B0">
        <w:rPr>
          <w:b/>
          <w:bCs/>
        </w:rPr>
        <w:t>Основные понятия</w:t>
      </w:r>
    </w:p>
    <w:p w:rsidR="000176FE" w:rsidRPr="00B10EB1" w:rsidRDefault="000176FE" w:rsidP="009330C1">
      <w:pPr>
        <w:pStyle w:val="a3"/>
        <w:ind w:left="3946"/>
        <w:jc w:val="both"/>
        <w:rPr>
          <w:b/>
          <w:bCs/>
          <w:sz w:val="23"/>
          <w:szCs w:val="23"/>
        </w:rPr>
      </w:pPr>
    </w:p>
    <w:p w:rsidR="0037693F" w:rsidRPr="00B10EB1" w:rsidRDefault="0037693F" w:rsidP="009330C1">
      <w:pPr>
        <w:pStyle w:val="a3"/>
        <w:ind w:left="4" w:right="9" w:firstLine="279"/>
        <w:jc w:val="both"/>
        <w:rPr>
          <w:sz w:val="23"/>
          <w:szCs w:val="23"/>
        </w:rPr>
      </w:pPr>
      <w:r w:rsidRPr="00B10EB1">
        <w:rPr>
          <w:b/>
          <w:bCs/>
          <w:sz w:val="23"/>
          <w:szCs w:val="23"/>
        </w:rPr>
        <w:t xml:space="preserve">Цифровые технологии </w:t>
      </w:r>
      <w:r w:rsidR="002C6B3A">
        <w:rPr>
          <w:sz w:val="23"/>
          <w:szCs w:val="23"/>
        </w:rPr>
        <w:t>–</w:t>
      </w:r>
      <w:r w:rsidRPr="00B10EB1">
        <w:rPr>
          <w:sz w:val="23"/>
          <w:szCs w:val="23"/>
        </w:rPr>
        <w:t xml:space="preserve"> технологии сбора, хранения, обработки, поиска, передачи </w:t>
      </w:r>
      <w:r w:rsidR="00B10EB1" w:rsidRPr="00B10EB1">
        <w:rPr>
          <w:sz w:val="23"/>
          <w:szCs w:val="23"/>
        </w:rPr>
        <w:br/>
      </w:r>
      <w:r w:rsidRPr="00B10EB1">
        <w:rPr>
          <w:sz w:val="23"/>
          <w:szCs w:val="23"/>
        </w:rPr>
        <w:t xml:space="preserve">и представления данных в электронном виде. </w:t>
      </w:r>
    </w:p>
    <w:p w:rsidR="000176FE" w:rsidRPr="00B10EB1" w:rsidRDefault="000176FE" w:rsidP="009330C1">
      <w:pPr>
        <w:pStyle w:val="a3"/>
        <w:ind w:left="4" w:right="9" w:firstLine="279"/>
        <w:jc w:val="both"/>
        <w:rPr>
          <w:sz w:val="23"/>
          <w:szCs w:val="23"/>
        </w:rPr>
      </w:pPr>
    </w:p>
    <w:p w:rsidR="0037693F" w:rsidRPr="00B10EB1" w:rsidRDefault="0037693F" w:rsidP="009330C1">
      <w:pPr>
        <w:pStyle w:val="a3"/>
        <w:ind w:right="4" w:firstLine="283"/>
        <w:jc w:val="both"/>
        <w:rPr>
          <w:sz w:val="23"/>
          <w:szCs w:val="23"/>
        </w:rPr>
      </w:pPr>
      <w:r w:rsidRPr="00B10EB1">
        <w:rPr>
          <w:b/>
          <w:bCs/>
          <w:sz w:val="23"/>
          <w:szCs w:val="23"/>
        </w:rPr>
        <w:t xml:space="preserve">Веб-сайт </w:t>
      </w:r>
      <w:r w:rsidR="002C6B3A">
        <w:rPr>
          <w:sz w:val="23"/>
          <w:szCs w:val="23"/>
        </w:rPr>
        <w:t>–</w:t>
      </w:r>
      <w:r w:rsidRPr="00B10EB1">
        <w:rPr>
          <w:sz w:val="23"/>
          <w:szCs w:val="23"/>
        </w:rPr>
        <w:t xml:space="preserve"> место в сети Интернет, которое определяется адресом, имеет владельца </w:t>
      </w:r>
      <w:r w:rsidR="00B10EB1" w:rsidRPr="00B10EB1">
        <w:rPr>
          <w:sz w:val="23"/>
          <w:szCs w:val="23"/>
        </w:rPr>
        <w:br/>
      </w:r>
      <w:r w:rsidRPr="00B10EB1">
        <w:rPr>
          <w:sz w:val="23"/>
          <w:szCs w:val="23"/>
        </w:rPr>
        <w:t xml:space="preserve">и состоит из веб-страниц. Для целей статистического наблюдения организация считается имеющей веб-сайт, если у нее есть хотя бы одна собственная страница в сети Интернет, </w:t>
      </w:r>
      <w:r w:rsidR="00B10EB1">
        <w:rPr>
          <w:sz w:val="23"/>
          <w:szCs w:val="23"/>
        </w:rPr>
        <w:br/>
      </w:r>
      <w:r w:rsidRPr="00B10EB1">
        <w:rPr>
          <w:sz w:val="23"/>
          <w:szCs w:val="23"/>
        </w:rPr>
        <w:t xml:space="preserve">на которой публикуется и регулярно (не реже одного раза в полгода) обновляется информация. При этом страница организации имеет уникальный адрес, по которому к ней может обратиться любой пользователь сети Интернет. </w:t>
      </w:r>
    </w:p>
    <w:p w:rsidR="000176FE" w:rsidRPr="00B10EB1" w:rsidRDefault="000176FE" w:rsidP="009330C1">
      <w:pPr>
        <w:pStyle w:val="a3"/>
        <w:ind w:right="4" w:firstLine="283"/>
        <w:jc w:val="both"/>
        <w:rPr>
          <w:sz w:val="23"/>
          <w:szCs w:val="23"/>
        </w:rPr>
      </w:pPr>
    </w:p>
    <w:p w:rsidR="000176FE" w:rsidRPr="00B10EB1" w:rsidRDefault="0037693F" w:rsidP="009330C1">
      <w:pPr>
        <w:pStyle w:val="a3"/>
        <w:ind w:right="4" w:firstLine="283"/>
        <w:jc w:val="both"/>
        <w:rPr>
          <w:sz w:val="23"/>
          <w:szCs w:val="23"/>
        </w:rPr>
      </w:pPr>
      <w:r w:rsidRPr="00B10EB1">
        <w:rPr>
          <w:b/>
          <w:bCs/>
          <w:sz w:val="23"/>
          <w:szCs w:val="23"/>
        </w:rPr>
        <w:t xml:space="preserve">Глобальная информационная сеть </w:t>
      </w:r>
      <w:r w:rsidRPr="00B10EB1">
        <w:rPr>
          <w:sz w:val="23"/>
          <w:szCs w:val="23"/>
        </w:rPr>
        <w:t>охва</w:t>
      </w:r>
      <w:r w:rsidR="00B10EB1" w:rsidRPr="00B10EB1">
        <w:rPr>
          <w:sz w:val="23"/>
          <w:szCs w:val="23"/>
        </w:rPr>
        <w:t>тывает совокупность электронно-</w:t>
      </w:r>
      <w:r w:rsidRPr="00B10EB1">
        <w:rPr>
          <w:sz w:val="23"/>
          <w:szCs w:val="23"/>
        </w:rPr>
        <w:t>вычислительных машин (ЭВМ) и/или их локальных сетей, которые могут быть расположены</w:t>
      </w:r>
      <w:r w:rsidR="00B10EB1">
        <w:rPr>
          <w:sz w:val="23"/>
          <w:szCs w:val="23"/>
        </w:rPr>
        <w:br/>
      </w:r>
      <w:r w:rsidRPr="00B10EB1">
        <w:rPr>
          <w:sz w:val="23"/>
          <w:szCs w:val="23"/>
        </w:rPr>
        <w:t xml:space="preserve">в любых точках земного шара, связанных между собой каналами дальней связи (коммутируемыми или выделенными), предоставляемыми телефонными компаниями </w:t>
      </w:r>
      <w:r w:rsidR="0070181F" w:rsidRPr="0070181F">
        <w:rPr>
          <w:sz w:val="23"/>
          <w:szCs w:val="23"/>
        </w:rPr>
        <w:br/>
      </w:r>
      <w:r w:rsidRPr="00B10EB1">
        <w:rPr>
          <w:sz w:val="23"/>
          <w:szCs w:val="23"/>
        </w:rPr>
        <w:t xml:space="preserve">или другими организациями связи. Глобальная информационная сеть обеспечивает пользователям возможность обмениваться информацией, совместно использовать технические и программные средства, информационные ресурсы. Глобальная сеть может быть </w:t>
      </w:r>
      <w:r w:rsidR="00B10EB1" w:rsidRPr="00B10EB1">
        <w:rPr>
          <w:sz w:val="23"/>
          <w:szCs w:val="23"/>
        </w:rPr>
        <w:br/>
      </w:r>
      <w:r w:rsidRPr="00B10EB1">
        <w:rPr>
          <w:sz w:val="23"/>
          <w:szCs w:val="23"/>
        </w:rPr>
        <w:t xml:space="preserve">как общедоступной (Интернет), так и специализированной (корпоративной </w:t>
      </w:r>
      <w:r w:rsidR="0070181F" w:rsidRPr="0070181F">
        <w:rPr>
          <w:sz w:val="23"/>
          <w:szCs w:val="23"/>
        </w:rPr>
        <w:br/>
      </w:r>
      <w:r w:rsidRPr="00B10EB1">
        <w:rPr>
          <w:sz w:val="23"/>
          <w:szCs w:val="23"/>
        </w:rPr>
        <w:t xml:space="preserve">или ведомственной - </w:t>
      </w:r>
      <w:proofErr w:type="spellStart"/>
      <w:r w:rsidRPr="00B10EB1">
        <w:rPr>
          <w:sz w:val="23"/>
          <w:szCs w:val="23"/>
        </w:rPr>
        <w:t>Интранет</w:t>
      </w:r>
      <w:proofErr w:type="spellEnd"/>
      <w:r w:rsidRPr="00B10EB1">
        <w:rPr>
          <w:sz w:val="23"/>
          <w:szCs w:val="23"/>
        </w:rPr>
        <w:t xml:space="preserve">, </w:t>
      </w:r>
      <w:proofErr w:type="spellStart"/>
      <w:r w:rsidRPr="00B10EB1">
        <w:rPr>
          <w:sz w:val="23"/>
          <w:szCs w:val="23"/>
        </w:rPr>
        <w:t>Экстранет</w:t>
      </w:r>
      <w:proofErr w:type="spellEnd"/>
      <w:r w:rsidRPr="00B10EB1">
        <w:rPr>
          <w:sz w:val="23"/>
          <w:szCs w:val="23"/>
        </w:rPr>
        <w:t xml:space="preserve">). Если компьютер может получать или отправлять информацию в электронной форме на удаленные компьютеры, расположенные вне пределов одного или нескольких соседних зданий, то он считается подсоединенным к глобальной сети независимо от используемого оборудования, программного обеспечения, протоколов </w:t>
      </w:r>
      <w:r w:rsidR="00B10EB1" w:rsidRPr="00B10EB1">
        <w:rPr>
          <w:sz w:val="23"/>
          <w:szCs w:val="23"/>
        </w:rPr>
        <w:br/>
      </w:r>
      <w:r w:rsidRPr="00B10EB1">
        <w:rPr>
          <w:sz w:val="23"/>
          <w:szCs w:val="23"/>
        </w:rPr>
        <w:t>и регламентов информационного обмена.</w:t>
      </w:r>
    </w:p>
    <w:p w:rsidR="0037693F" w:rsidRPr="00B10EB1" w:rsidRDefault="0037693F" w:rsidP="009330C1">
      <w:pPr>
        <w:pStyle w:val="a3"/>
        <w:ind w:right="4" w:firstLine="283"/>
        <w:jc w:val="both"/>
        <w:rPr>
          <w:sz w:val="23"/>
          <w:szCs w:val="23"/>
        </w:rPr>
      </w:pPr>
      <w:r w:rsidRPr="00B10EB1">
        <w:rPr>
          <w:sz w:val="23"/>
          <w:szCs w:val="23"/>
        </w:rPr>
        <w:t xml:space="preserve"> </w:t>
      </w:r>
    </w:p>
    <w:p w:rsidR="0037693F" w:rsidRPr="00B10EB1" w:rsidRDefault="0037693F" w:rsidP="009330C1">
      <w:pPr>
        <w:pStyle w:val="a3"/>
        <w:ind w:left="4" w:right="9" w:firstLine="278"/>
        <w:jc w:val="both"/>
        <w:rPr>
          <w:sz w:val="23"/>
          <w:szCs w:val="23"/>
        </w:rPr>
      </w:pPr>
      <w:r w:rsidRPr="00B10EB1">
        <w:rPr>
          <w:b/>
          <w:bCs/>
          <w:sz w:val="23"/>
          <w:szCs w:val="23"/>
        </w:rPr>
        <w:t xml:space="preserve">Интернет </w:t>
      </w:r>
      <w:r w:rsidR="002C6B3A">
        <w:rPr>
          <w:sz w:val="23"/>
          <w:szCs w:val="23"/>
        </w:rPr>
        <w:t>–</w:t>
      </w:r>
      <w:r w:rsidRPr="00B10EB1">
        <w:rPr>
          <w:sz w:val="23"/>
          <w:szCs w:val="23"/>
        </w:rPr>
        <w:t xml:space="preserve"> глобальное (всемирное) множество независимых компьютерных сетей, соединенных между собой для обмена информацией по стандартным открытым протоколам. </w:t>
      </w:r>
    </w:p>
    <w:p w:rsidR="000176FE" w:rsidRPr="00B10EB1" w:rsidRDefault="000176FE" w:rsidP="009330C1">
      <w:pPr>
        <w:pStyle w:val="a3"/>
        <w:ind w:left="4" w:right="9" w:firstLine="278"/>
        <w:jc w:val="both"/>
        <w:rPr>
          <w:sz w:val="23"/>
          <w:szCs w:val="23"/>
        </w:rPr>
      </w:pPr>
    </w:p>
    <w:p w:rsidR="0037693F" w:rsidRPr="00B10EB1" w:rsidRDefault="0037693F" w:rsidP="009330C1">
      <w:pPr>
        <w:pStyle w:val="a3"/>
        <w:ind w:right="4" w:firstLine="283"/>
        <w:jc w:val="both"/>
        <w:rPr>
          <w:sz w:val="23"/>
          <w:szCs w:val="23"/>
        </w:rPr>
      </w:pPr>
      <w:r w:rsidRPr="00B10EB1">
        <w:rPr>
          <w:b/>
          <w:bCs/>
          <w:sz w:val="23"/>
          <w:szCs w:val="23"/>
        </w:rPr>
        <w:t xml:space="preserve">Фиксированное (проводное и беспроводное) подключение к сети Интернет </w:t>
      </w:r>
      <w:r w:rsidR="002C6B3A">
        <w:rPr>
          <w:sz w:val="23"/>
          <w:szCs w:val="23"/>
        </w:rPr>
        <w:t>–</w:t>
      </w:r>
      <w:r w:rsidRPr="00B10EB1">
        <w:rPr>
          <w:sz w:val="23"/>
          <w:szCs w:val="23"/>
        </w:rPr>
        <w:t xml:space="preserve"> модемное подключение через коммутируемую телефонную линию, ISDN -связь, цифровую абонентскую линию (технология xDSL и так далее), другую кабельную связь (включая выделенные линии, оптоволокно и другое), спутниковую связь, фиксированную беспроводную связь, беспроводную локальную сеть и WiMAX. </w:t>
      </w:r>
    </w:p>
    <w:p w:rsidR="000176FE" w:rsidRPr="00B10EB1" w:rsidRDefault="000176FE" w:rsidP="009330C1">
      <w:pPr>
        <w:pStyle w:val="a3"/>
        <w:ind w:right="4" w:firstLine="283"/>
        <w:jc w:val="both"/>
        <w:rPr>
          <w:sz w:val="23"/>
          <w:szCs w:val="23"/>
        </w:rPr>
      </w:pPr>
    </w:p>
    <w:p w:rsidR="0037693F" w:rsidRPr="00B10EB1" w:rsidRDefault="0037693F" w:rsidP="009330C1">
      <w:pPr>
        <w:pStyle w:val="a3"/>
        <w:ind w:right="4" w:firstLine="283"/>
        <w:jc w:val="both"/>
        <w:rPr>
          <w:sz w:val="23"/>
          <w:szCs w:val="23"/>
        </w:rPr>
      </w:pPr>
      <w:r w:rsidRPr="00B10EB1">
        <w:rPr>
          <w:b/>
          <w:bCs/>
          <w:sz w:val="23"/>
          <w:szCs w:val="23"/>
        </w:rPr>
        <w:t xml:space="preserve">Мобильное подключение к сети Интернет </w:t>
      </w:r>
      <w:r w:rsidR="002C6B3A">
        <w:rPr>
          <w:sz w:val="23"/>
          <w:szCs w:val="23"/>
        </w:rPr>
        <w:t>–</w:t>
      </w:r>
      <w:r w:rsidRPr="00B10EB1">
        <w:rPr>
          <w:sz w:val="23"/>
          <w:szCs w:val="23"/>
        </w:rPr>
        <w:t xml:space="preserve"> доступ к Интернету по сетям подвижной сотовой связи, н</w:t>
      </w:r>
      <w:r w:rsidR="00B10EB1" w:rsidRPr="00B10EB1">
        <w:rPr>
          <w:sz w:val="23"/>
          <w:szCs w:val="23"/>
        </w:rPr>
        <w:t>апример, широкополосные CDMA (W</w:t>
      </w:r>
      <w:r w:rsidRPr="00B10EB1">
        <w:rPr>
          <w:sz w:val="23"/>
          <w:szCs w:val="23"/>
        </w:rPr>
        <w:t xml:space="preserve">-CDMA), универсальная система подвижной электросвязи (UMTS); CDMA2000 lxEV-DО и CDMA 2000 lxEV-DV; LTE </w:t>
      </w:r>
      <w:r w:rsidR="00B10EB1" w:rsidRPr="00B10EB1">
        <w:rPr>
          <w:sz w:val="23"/>
          <w:szCs w:val="23"/>
        </w:rPr>
        <w:br/>
      </w:r>
      <w:r w:rsidR="001D5555">
        <w:rPr>
          <w:sz w:val="23"/>
          <w:szCs w:val="23"/>
        </w:rPr>
        <w:t>и другие виды узко</w:t>
      </w:r>
      <w:r w:rsidRPr="00B10EB1">
        <w:rPr>
          <w:sz w:val="23"/>
          <w:szCs w:val="23"/>
        </w:rPr>
        <w:t xml:space="preserve">полосного и широкополосного подвижного доступа. </w:t>
      </w:r>
    </w:p>
    <w:p w:rsidR="000176FE" w:rsidRPr="00B10EB1" w:rsidRDefault="000176FE" w:rsidP="009330C1">
      <w:pPr>
        <w:pStyle w:val="a3"/>
        <w:ind w:right="4" w:firstLine="283"/>
        <w:jc w:val="both"/>
        <w:rPr>
          <w:sz w:val="23"/>
          <w:szCs w:val="23"/>
        </w:rPr>
      </w:pPr>
    </w:p>
    <w:p w:rsidR="000176FE" w:rsidRPr="00B10EB1" w:rsidRDefault="0037693F" w:rsidP="00B10EB1">
      <w:pPr>
        <w:pStyle w:val="a3"/>
        <w:tabs>
          <w:tab w:val="left" w:pos="268"/>
          <w:tab w:val="left" w:pos="2016"/>
        </w:tabs>
        <w:jc w:val="both"/>
        <w:rPr>
          <w:sz w:val="23"/>
          <w:szCs w:val="23"/>
        </w:rPr>
      </w:pPr>
      <w:r w:rsidRPr="00B10EB1">
        <w:rPr>
          <w:sz w:val="23"/>
          <w:szCs w:val="23"/>
        </w:rPr>
        <w:tab/>
      </w:r>
      <w:r w:rsidR="002C6B3A">
        <w:rPr>
          <w:b/>
          <w:bCs/>
          <w:sz w:val="23"/>
          <w:szCs w:val="23"/>
        </w:rPr>
        <w:t>Интранет –</w:t>
      </w:r>
      <w:r w:rsidR="00B10EB1" w:rsidRPr="00B10EB1">
        <w:rPr>
          <w:b/>
          <w:bCs/>
          <w:sz w:val="23"/>
          <w:szCs w:val="23"/>
        </w:rPr>
        <w:t xml:space="preserve"> </w:t>
      </w:r>
      <w:r w:rsidRPr="00B10EB1">
        <w:rPr>
          <w:sz w:val="23"/>
          <w:szCs w:val="23"/>
        </w:rPr>
        <w:t>распределенная корпоративная выч</w:t>
      </w:r>
      <w:r w:rsidR="00B10EB1" w:rsidRPr="00B10EB1">
        <w:rPr>
          <w:sz w:val="23"/>
          <w:szCs w:val="23"/>
        </w:rPr>
        <w:t xml:space="preserve">ислительная сеть, базирующаяся </w:t>
      </w:r>
      <w:r w:rsidR="00B10EB1" w:rsidRPr="00B10EB1">
        <w:rPr>
          <w:sz w:val="23"/>
          <w:szCs w:val="23"/>
        </w:rPr>
        <w:br/>
      </w:r>
      <w:r w:rsidRPr="00B10EB1">
        <w:rPr>
          <w:sz w:val="23"/>
          <w:szCs w:val="23"/>
        </w:rPr>
        <w:t xml:space="preserve">на технологиях Интернета и предназначенная для обеспечения доступа сотрудников </w:t>
      </w:r>
      <w:r w:rsidR="00B10EB1" w:rsidRPr="00B10EB1">
        <w:rPr>
          <w:sz w:val="23"/>
          <w:szCs w:val="23"/>
        </w:rPr>
        <w:br/>
      </w:r>
      <w:r w:rsidRPr="00B10EB1">
        <w:rPr>
          <w:sz w:val="23"/>
          <w:szCs w:val="23"/>
        </w:rPr>
        <w:t>к корпоративным информационным электронным ресурсам.</w:t>
      </w:r>
    </w:p>
    <w:p w:rsidR="0037693F" w:rsidRPr="00B10EB1" w:rsidRDefault="0037693F" w:rsidP="009330C1">
      <w:pPr>
        <w:pStyle w:val="a3"/>
        <w:ind w:left="4" w:right="9"/>
        <w:jc w:val="both"/>
        <w:rPr>
          <w:sz w:val="23"/>
          <w:szCs w:val="23"/>
        </w:rPr>
      </w:pPr>
      <w:r w:rsidRPr="00B10EB1">
        <w:rPr>
          <w:sz w:val="23"/>
          <w:szCs w:val="23"/>
        </w:rPr>
        <w:lastRenderedPageBreak/>
        <w:t xml:space="preserve"> </w:t>
      </w:r>
    </w:p>
    <w:p w:rsidR="0037693F" w:rsidRPr="00B10EB1" w:rsidRDefault="0037693F" w:rsidP="009330C1">
      <w:pPr>
        <w:pStyle w:val="a3"/>
        <w:ind w:firstLine="283"/>
        <w:jc w:val="both"/>
        <w:rPr>
          <w:sz w:val="23"/>
          <w:szCs w:val="23"/>
        </w:rPr>
      </w:pPr>
      <w:r w:rsidRPr="00B10EB1">
        <w:rPr>
          <w:b/>
          <w:bCs/>
          <w:sz w:val="23"/>
          <w:szCs w:val="23"/>
        </w:rPr>
        <w:t xml:space="preserve">Локальная вычислительная сеть </w:t>
      </w:r>
      <w:r w:rsidRPr="00B10EB1">
        <w:rPr>
          <w:sz w:val="23"/>
          <w:szCs w:val="23"/>
        </w:rPr>
        <w:t xml:space="preserve">соединяет две или более ЭВМ (возможно, разного типа), а также принтеры, сканеры, системы сигнализации (охранной, пожарной) и другое производственное оборудование или периферийные устройства, расположенные в пределах одного или нескольких соседних зданий, и не использует для этого средства связи общего назначения. Соединение одной ЭВМ с производственным оборудованием </w:t>
      </w:r>
      <w:r w:rsidR="00B10EB1" w:rsidRPr="00B10EB1">
        <w:rPr>
          <w:sz w:val="23"/>
          <w:szCs w:val="23"/>
        </w:rPr>
        <w:br/>
      </w:r>
      <w:r w:rsidRPr="00B10EB1">
        <w:rPr>
          <w:sz w:val="23"/>
          <w:szCs w:val="23"/>
        </w:rPr>
        <w:t xml:space="preserve">или периферийными устройствами не является локальной или глобальной сетью. </w:t>
      </w:r>
    </w:p>
    <w:p w:rsidR="000176FE" w:rsidRPr="0070181F" w:rsidRDefault="000176FE" w:rsidP="009330C1">
      <w:pPr>
        <w:pStyle w:val="a3"/>
        <w:ind w:left="4" w:right="9" w:firstLine="283"/>
        <w:jc w:val="both"/>
        <w:rPr>
          <w:color w:val="FF0000"/>
          <w:sz w:val="23"/>
          <w:szCs w:val="23"/>
        </w:rPr>
      </w:pPr>
    </w:p>
    <w:p w:rsidR="0037693F" w:rsidRPr="00B10EB1" w:rsidRDefault="0037693F" w:rsidP="009330C1">
      <w:pPr>
        <w:pStyle w:val="a3"/>
        <w:ind w:left="4" w:right="9" w:firstLine="283"/>
        <w:jc w:val="both"/>
        <w:rPr>
          <w:sz w:val="23"/>
          <w:szCs w:val="23"/>
        </w:rPr>
      </w:pPr>
      <w:r w:rsidRPr="00B10EB1">
        <w:rPr>
          <w:b/>
          <w:bCs/>
          <w:sz w:val="23"/>
          <w:szCs w:val="23"/>
        </w:rPr>
        <w:t xml:space="preserve">Широкополосный доступ к Интернету </w:t>
      </w:r>
      <w:r w:rsidR="002C6B3A">
        <w:rPr>
          <w:sz w:val="23"/>
          <w:szCs w:val="23"/>
        </w:rPr>
        <w:t>–</w:t>
      </w:r>
      <w:r w:rsidRPr="00B10EB1">
        <w:rPr>
          <w:sz w:val="23"/>
          <w:szCs w:val="23"/>
        </w:rPr>
        <w:t xml:space="preserve"> доступ к Интернету со скоростью передачи данных 256 Кбит/сек и выше. </w:t>
      </w:r>
    </w:p>
    <w:p w:rsidR="000176FE" w:rsidRPr="00B10EB1" w:rsidRDefault="000176FE" w:rsidP="009330C1">
      <w:pPr>
        <w:pStyle w:val="a3"/>
        <w:jc w:val="both"/>
        <w:rPr>
          <w:sz w:val="23"/>
          <w:szCs w:val="23"/>
        </w:rPr>
      </w:pPr>
    </w:p>
    <w:p w:rsidR="0037693F" w:rsidRPr="00B10EB1" w:rsidRDefault="0037693F" w:rsidP="009330C1">
      <w:pPr>
        <w:pStyle w:val="a3"/>
        <w:ind w:firstLine="283"/>
        <w:jc w:val="both"/>
        <w:rPr>
          <w:sz w:val="23"/>
          <w:szCs w:val="23"/>
        </w:rPr>
      </w:pPr>
      <w:r w:rsidRPr="00B10EB1">
        <w:rPr>
          <w:b/>
          <w:bCs/>
          <w:sz w:val="23"/>
          <w:szCs w:val="23"/>
        </w:rPr>
        <w:t xml:space="preserve">Экстранет </w:t>
      </w:r>
      <w:r w:rsidR="002C6B3A">
        <w:rPr>
          <w:sz w:val="23"/>
          <w:szCs w:val="23"/>
        </w:rPr>
        <w:t>–</w:t>
      </w:r>
      <w:r w:rsidRPr="00B10EB1">
        <w:rPr>
          <w:sz w:val="23"/>
          <w:szCs w:val="23"/>
        </w:rPr>
        <w:t xml:space="preserve"> расширение Интранета, содержащее выделенные области, к которым разрешен доступ внешним пользователям. Например, частичное предоставление доступа </w:t>
      </w:r>
      <w:r w:rsidR="00B10EB1" w:rsidRPr="00B10EB1">
        <w:rPr>
          <w:sz w:val="23"/>
          <w:szCs w:val="23"/>
        </w:rPr>
        <w:br/>
      </w:r>
      <w:r w:rsidRPr="00B10EB1">
        <w:rPr>
          <w:sz w:val="23"/>
          <w:szCs w:val="23"/>
        </w:rPr>
        <w:t xml:space="preserve">к корпоративным данным внешним пользователям о движении их заказов или о наличии продукции на складе. </w:t>
      </w:r>
    </w:p>
    <w:p w:rsidR="000176FE" w:rsidRPr="00B10EB1" w:rsidRDefault="000176FE" w:rsidP="009330C1">
      <w:pPr>
        <w:pStyle w:val="a3"/>
        <w:ind w:firstLine="283"/>
        <w:jc w:val="both"/>
        <w:rPr>
          <w:sz w:val="23"/>
          <w:szCs w:val="23"/>
        </w:rPr>
      </w:pPr>
    </w:p>
    <w:p w:rsidR="0037693F" w:rsidRPr="00B10EB1" w:rsidRDefault="0037693F" w:rsidP="009330C1">
      <w:pPr>
        <w:pStyle w:val="a3"/>
        <w:ind w:firstLine="283"/>
        <w:jc w:val="both"/>
        <w:rPr>
          <w:sz w:val="23"/>
          <w:szCs w:val="23"/>
        </w:rPr>
      </w:pPr>
      <w:r w:rsidRPr="00B10EB1">
        <w:rPr>
          <w:b/>
          <w:bCs/>
          <w:sz w:val="23"/>
          <w:szCs w:val="23"/>
        </w:rPr>
        <w:t xml:space="preserve">Число персональных компьютеров в обследованных организациях </w:t>
      </w:r>
      <w:r w:rsidR="002C6B3A">
        <w:rPr>
          <w:sz w:val="23"/>
          <w:szCs w:val="23"/>
        </w:rPr>
        <w:t xml:space="preserve">– </w:t>
      </w:r>
      <w:r w:rsidRPr="00B10EB1">
        <w:rPr>
          <w:sz w:val="23"/>
          <w:szCs w:val="23"/>
        </w:rPr>
        <w:t>общее количество персональных компьютеров, использовавшихся в организации на конец отчетного года. Учитываются персональные компьютеры, находившиеся на балансе организации, взятые</w:t>
      </w:r>
      <w:r w:rsidR="00B10EB1" w:rsidRPr="00B10EB1">
        <w:rPr>
          <w:sz w:val="23"/>
          <w:szCs w:val="23"/>
        </w:rPr>
        <w:br/>
      </w:r>
      <w:r w:rsidRPr="00B10EB1">
        <w:rPr>
          <w:sz w:val="23"/>
          <w:szCs w:val="23"/>
        </w:rPr>
        <w:t xml:space="preserve">в аренду, в пользование, в распоряжение, поступившие безвозмездно, а также полученные </w:t>
      </w:r>
      <w:r w:rsidR="00B10EB1" w:rsidRPr="00B10EB1">
        <w:rPr>
          <w:sz w:val="23"/>
          <w:szCs w:val="23"/>
        </w:rPr>
        <w:br/>
      </w:r>
      <w:r w:rsidRPr="00B10EB1">
        <w:rPr>
          <w:sz w:val="23"/>
          <w:szCs w:val="23"/>
        </w:rPr>
        <w:t>для производства работ на иных условиях.</w:t>
      </w:r>
    </w:p>
    <w:p w:rsidR="009330C1" w:rsidRPr="00B10EB1" w:rsidRDefault="009330C1" w:rsidP="009330C1">
      <w:pPr>
        <w:pStyle w:val="a3"/>
        <w:ind w:firstLine="283"/>
        <w:jc w:val="both"/>
        <w:rPr>
          <w:sz w:val="23"/>
          <w:szCs w:val="23"/>
        </w:rPr>
      </w:pPr>
    </w:p>
    <w:p w:rsidR="0037693F" w:rsidRPr="00B10EB1" w:rsidRDefault="0037693F" w:rsidP="009330C1">
      <w:pPr>
        <w:pStyle w:val="a3"/>
        <w:ind w:firstLine="283"/>
        <w:jc w:val="both"/>
        <w:rPr>
          <w:sz w:val="23"/>
          <w:szCs w:val="23"/>
        </w:rPr>
      </w:pPr>
      <w:r w:rsidRPr="00B10EB1">
        <w:rPr>
          <w:sz w:val="23"/>
          <w:szCs w:val="23"/>
        </w:rPr>
        <w:t xml:space="preserve">В </w:t>
      </w:r>
      <w:r w:rsidRPr="00B10EB1">
        <w:rPr>
          <w:b/>
          <w:bCs/>
          <w:sz w:val="23"/>
          <w:szCs w:val="23"/>
        </w:rPr>
        <w:t xml:space="preserve">списочную численность работников </w:t>
      </w:r>
      <w:r w:rsidRPr="00B10EB1">
        <w:rPr>
          <w:sz w:val="23"/>
          <w:szCs w:val="23"/>
        </w:rPr>
        <w:t xml:space="preserve">включаются наёмные работники, работавшие </w:t>
      </w:r>
      <w:r w:rsidR="00B10EB1" w:rsidRPr="00B10EB1">
        <w:rPr>
          <w:sz w:val="23"/>
          <w:szCs w:val="23"/>
        </w:rPr>
        <w:br/>
      </w:r>
      <w:r w:rsidRPr="00B10EB1">
        <w:rPr>
          <w:sz w:val="23"/>
          <w:szCs w:val="23"/>
        </w:rPr>
        <w:t>по трудовому договору (контракту) и выполнявшие постоянную, временную или сезонную работу один день и более, а также работавшие собственники организации, получавшие заработ</w:t>
      </w:r>
      <w:r w:rsidR="00B10EB1" w:rsidRPr="00B10EB1">
        <w:rPr>
          <w:sz w:val="23"/>
          <w:szCs w:val="23"/>
        </w:rPr>
        <w:t>ную плату в данной организации.</w:t>
      </w:r>
    </w:p>
    <w:p w:rsidR="0037693F" w:rsidRPr="00B10EB1" w:rsidRDefault="0037693F" w:rsidP="009330C1">
      <w:pPr>
        <w:pStyle w:val="a3"/>
        <w:ind w:firstLine="283"/>
        <w:jc w:val="both"/>
        <w:rPr>
          <w:sz w:val="23"/>
          <w:szCs w:val="23"/>
        </w:rPr>
      </w:pPr>
      <w:r w:rsidRPr="00B10EB1">
        <w:rPr>
          <w:sz w:val="23"/>
          <w:szCs w:val="23"/>
        </w:rPr>
        <w:t xml:space="preserve">В списочной численности работников учитываются, как фактически работавшие, </w:t>
      </w:r>
      <w:r w:rsidR="00B10EB1">
        <w:rPr>
          <w:sz w:val="23"/>
          <w:szCs w:val="23"/>
        </w:rPr>
        <w:br/>
      </w:r>
      <w:r w:rsidRPr="00B10EB1">
        <w:rPr>
          <w:sz w:val="23"/>
          <w:szCs w:val="23"/>
        </w:rPr>
        <w:t>так и отсутствовавшие на работе по каким ли</w:t>
      </w:r>
      <w:r w:rsidR="00F9087C">
        <w:rPr>
          <w:sz w:val="23"/>
          <w:szCs w:val="23"/>
        </w:rPr>
        <w:t>бо причинам. Работники, приняты</w:t>
      </w:r>
      <w:r w:rsidRPr="00B10EB1">
        <w:rPr>
          <w:sz w:val="23"/>
          <w:szCs w:val="23"/>
        </w:rPr>
        <w:t xml:space="preserve">е на работу </w:t>
      </w:r>
      <w:r w:rsidR="00B10EB1" w:rsidRPr="00B10EB1">
        <w:rPr>
          <w:sz w:val="23"/>
          <w:szCs w:val="23"/>
        </w:rPr>
        <w:br/>
      </w:r>
      <w:r w:rsidRPr="00B10EB1">
        <w:rPr>
          <w:sz w:val="23"/>
          <w:szCs w:val="23"/>
        </w:rPr>
        <w:t xml:space="preserve">на неполный рабочий день или неполную рабочую неделю, а также принятые на половину ставки (оклада) в соответствии с трудовым договором, учитываются в списочной численности, как целая единица. </w:t>
      </w:r>
    </w:p>
    <w:p w:rsidR="000176FE" w:rsidRDefault="0037693F" w:rsidP="009330C1">
      <w:pPr>
        <w:pStyle w:val="a3"/>
        <w:ind w:firstLine="283"/>
        <w:jc w:val="both"/>
        <w:rPr>
          <w:sz w:val="23"/>
          <w:szCs w:val="23"/>
        </w:rPr>
      </w:pPr>
      <w:r w:rsidRPr="00B10EB1">
        <w:rPr>
          <w:sz w:val="23"/>
          <w:szCs w:val="23"/>
        </w:rPr>
        <w:t>Не включаются в списочную чис</w:t>
      </w:r>
      <w:r w:rsidR="00B10EB1">
        <w:rPr>
          <w:sz w:val="23"/>
          <w:szCs w:val="23"/>
        </w:rPr>
        <w:t>ленность работники</w:t>
      </w:r>
      <w:r w:rsidRPr="00B10EB1">
        <w:rPr>
          <w:sz w:val="23"/>
          <w:szCs w:val="23"/>
        </w:rPr>
        <w:t xml:space="preserve">, выполнявшие работу </w:t>
      </w:r>
      <w:r w:rsidR="00B10EB1" w:rsidRPr="00B10EB1">
        <w:rPr>
          <w:sz w:val="23"/>
          <w:szCs w:val="23"/>
        </w:rPr>
        <w:br/>
      </w:r>
      <w:r w:rsidRPr="00B10EB1">
        <w:rPr>
          <w:sz w:val="23"/>
          <w:szCs w:val="23"/>
        </w:rPr>
        <w:t>по совместительству и договорам гражданско-правового характера.</w:t>
      </w:r>
    </w:p>
    <w:p w:rsidR="00B10EB1" w:rsidRPr="00B10EB1" w:rsidRDefault="00B10EB1" w:rsidP="009330C1">
      <w:pPr>
        <w:pStyle w:val="a3"/>
        <w:ind w:firstLine="283"/>
        <w:jc w:val="both"/>
        <w:rPr>
          <w:sz w:val="23"/>
          <w:szCs w:val="23"/>
        </w:rPr>
      </w:pPr>
    </w:p>
    <w:p w:rsidR="0037693F" w:rsidRPr="00B10EB1" w:rsidRDefault="009330C1" w:rsidP="009330C1">
      <w:pPr>
        <w:pStyle w:val="a3"/>
        <w:tabs>
          <w:tab w:val="left" w:pos="268"/>
          <w:tab w:val="left" w:pos="5554"/>
        </w:tabs>
        <w:jc w:val="both"/>
        <w:rPr>
          <w:sz w:val="23"/>
          <w:szCs w:val="23"/>
        </w:rPr>
      </w:pPr>
      <w:r w:rsidRPr="00B10EB1">
        <w:rPr>
          <w:w w:val="105"/>
          <w:sz w:val="23"/>
          <w:szCs w:val="23"/>
        </w:rPr>
        <w:tab/>
      </w:r>
      <w:r w:rsidR="0037693F" w:rsidRPr="00B10EB1">
        <w:rPr>
          <w:b/>
          <w:w w:val="105"/>
          <w:sz w:val="23"/>
          <w:szCs w:val="23"/>
        </w:rPr>
        <w:t>Сп</w:t>
      </w:r>
      <w:r w:rsidRPr="00B10EB1">
        <w:rPr>
          <w:b/>
          <w:w w:val="105"/>
          <w:sz w:val="23"/>
          <w:szCs w:val="23"/>
        </w:rPr>
        <w:t>ециальные программные средства</w:t>
      </w:r>
      <w:r w:rsidR="002C6B3A">
        <w:rPr>
          <w:b/>
          <w:w w:val="105"/>
          <w:sz w:val="23"/>
          <w:szCs w:val="23"/>
        </w:rPr>
        <w:t xml:space="preserve"> –</w:t>
      </w:r>
      <w:r w:rsidRPr="00B10EB1">
        <w:rPr>
          <w:b/>
          <w:w w:val="105"/>
          <w:sz w:val="23"/>
          <w:szCs w:val="23"/>
        </w:rPr>
        <w:t xml:space="preserve"> </w:t>
      </w:r>
      <w:r w:rsidR="0037693F" w:rsidRPr="002C6B3A">
        <w:rPr>
          <w:sz w:val="23"/>
          <w:szCs w:val="23"/>
        </w:rPr>
        <w:t>прог</w:t>
      </w:r>
      <w:r w:rsidR="000176FE" w:rsidRPr="002C6B3A">
        <w:rPr>
          <w:sz w:val="23"/>
          <w:szCs w:val="23"/>
        </w:rPr>
        <w:t>раммные средства,</w:t>
      </w:r>
      <w:r w:rsidR="000176FE" w:rsidRPr="00B10EB1">
        <w:rPr>
          <w:sz w:val="23"/>
          <w:szCs w:val="23"/>
        </w:rPr>
        <w:t xml:space="preserve"> используемые </w:t>
      </w:r>
      <w:r w:rsidR="00B10EB1">
        <w:rPr>
          <w:sz w:val="23"/>
          <w:szCs w:val="23"/>
        </w:rPr>
        <w:br/>
      </w:r>
      <w:r w:rsidR="0037693F" w:rsidRPr="00B10EB1">
        <w:rPr>
          <w:sz w:val="23"/>
          <w:szCs w:val="23"/>
        </w:rPr>
        <w:t xml:space="preserve">для решения задач определенного класса, независимо от того, разработаны ли эти программные средства собственными силами организации, приобретены у других разработчиков, выполнены по заказу организации сторонними фирмами или специалистами, либо получены в пользование на иных условиях. Не учитываются программные средства общего назначения, такие как операционные системы, компиляторы, стандартные программные средства, используемые для решения определенного класса задач (например, текстовые или графические редакторы, электронные таблицы, системы управления базами данных), если на их основе не разработано специальное приложение, антивирусные программы, программы электронной почты и т.п. </w:t>
      </w:r>
    </w:p>
    <w:p w:rsidR="009330C1" w:rsidRPr="00B10EB1" w:rsidRDefault="009330C1" w:rsidP="009330C1">
      <w:pPr>
        <w:pStyle w:val="a3"/>
        <w:tabs>
          <w:tab w:val="left" w:pos="268"/>
          <w:tab w:val="left" w:pos="5554"/>
        </w:tabs>
        <w:jc w:val="both"/>
        <w:rPr>
          <w:sz w:val="23"/>
          <w:szCs w:val="23"/>
        </w:rPr>
      </w:pPr>
    </w:p>
    <w:p w:rsidR="0037693F" w:rsidRPr="00B10EB1" w:rsidRDefault="0037693F" w:rsidP="009330C1">
      <w:pPr>
        <w:pStyle w:val="a3"/>
        <w:ind w:left="4" w:firstLine="283"/>
        <w:jc w:val="both"/>
        <w:rPr>
          <w:sz w:val="23"/>
          <w:szCs w:val="23"/>
        </w:rPr>
      </w:pPr>
      <w:r w:rsidRPr="00B10EB1">
        <w:rPr>
          <w:sz w:val="23"/>
          <w:szCs w:val="23"/>
        </w:rPr>
        <w:t xml:space="preserve">Под </w:t>
      </w:r>
      <w:r w:rsidRPr="00B10EB1">
        <w:rPr>
          <w:b/>
          <w:w w:val="105"/>
          <w:sz w:val="23"/>
          <w:szCs w:val="23"/>
        </w:rPr>
        <w:t>системой автоматизированного проектирования</w:t>
      </w:r>
      <w:r w:rsidRPr="00B10EB1">
        <w:rPr>
          <w:w w:val="105"/>
          <w:sz w:val="23"/>
          <w:szCs w:val="23"/>
        </w:rPr>
        <w:t xml:space="preserve"> </w:t>
      </w:r>
      <w:r w:rsidRPr="00B10EB1">
        <w:rPr>
          <w:sz w:val="23"/>
          <w:szCs w:val="23"/>
        </w:rPr>
        <w:t>понимается комплекс технических и программных средств, используемых для автоматизации проектирования изделий или их составных частей: разработки чертежей и схем, моделирования проектируемого объекта, подгот</w:t>
      </w:r>
      <w:r w:rsidR="000176FE" w:rsidRPr="00B10EB1">
        <w:rPr>
          <w:sz w:val="23"/>
          <w:szCs w:val="23"/>
        </w:rPr>
        <w:t xml:space="preserve">овки технической документации. </w:t>
      </w:r>
    </w:p>
    <w:p w:rsidR="009330C1" w:rsidRPr="00B10EB1" w:rsidRDefault="009330C1" w:rsidP="009330C1">
      <w:pPr>
        <w:pStyle w:val="a3"/>
        <w:ind w:left="4" w:firstLine="283"/>
        <w:jc w:val="both"/>
        <w:rPr>
          <w:sz w:val="23"/>
          <w:szCs w:val="23"/>
        </w:rPr>
      </w:pPr>
    </w:p>
    <w:p w:rsidR="0037693F" w:rsidRPr="00B10EB1" w:rsidRDefault="0037693F" w:rsidP="009330C1">
      <w:pPr>
        <w:pStyle w:val="a3"/>
        <w:ind w:left="4" w:firstLine="283"/>
        <w:jc w:val="both"/>
        <w:rPr>
          <w:sz w:val="23"/>
          <w:szCs w:val="23"/>
        </w:rPr>
      </w:pPr>
      <w:r w:rsidRPr="00B10EB1">
        <w:rPr>
          <w:b/>
          <w:sz w:val="23"/>
          <w:szCs w:val="23"/>
        </w:rPr>
        <w:t>CRM</w:t>
      </w:r>
      <w:r w:rsidR="002C6B3A">
        <w:rPr>
          <w:sz w:val="23"/>
          <w:szCs w:val="23"/>
        </w:rPr>
        <w:t xml:space="preserve"> –</w:t>
      </w:r>
      <w:r w:rsidRPr="00B10EB1">
        <w:rPr>
          <w:sz w:val="23"/>
          <w:szCs w:val="23"/>
        </w:rPr>
        <w:t xml:space="preserve"> система управления отношениями с клиентами. С помощью данной системы организация собирает и накапливает информацию о различных сторонах деятельности своих клиентов (например, наличие/потребность продукции (услуг), циклы продажи, цены </w:t>
      </w:r>
      <w:r w:rsidR="00B10EB1" w:rsidRPr="00B10EB1">
        <w:rPr>
          <w:sz w:val="23"/>
          <w:szCs w:val="23"/>
        </w:rPr>
        <w:br/>
      </w:r>
      <w:r w:rsidRPr="00B10EB1">
        <w:rPr>
          <w:sz w:val="23"/>
          <w:szCs w:val="23"/>
        </w:rPr>
        <w:t xml:space="preserve">на продукцию). </w:t>
      </w:r>
    </w:p>
    <w:p w:rsidR="009330C1" w:rsidRPr="00B10EB1" w:rsidRDefault="009330C1" w:rsidP="009330C1">
      <w:pPr>
        <w:pStyle w:val="a3"/>
        <w:ind w:left="4" w:firstLine="283"/>
        <w:jc w:val="both"/>
        <w:rPr>
          <w:sz w:val="23"/>
          <w:szCs w:val="23"/>
        </w:rPr>
      </w:pPr>
    </w:p>
    <w:p w:rsidR="0037693F" w:rsidRPr="00B10EB1" w:rsidRDefault="0037693F" w:rsidP="009330C1">
      <w:pPr>
        <w:pStyle w:val="a3"/>
        <w:ind w:left="4" w:firstLine="283"/>
        <w:jc w:val="both"/>
        <w:rPr>
          <w:sz w:val="23"/>
          <w:szCs w:val="23"/>
        </w:rPr>
      </w:pPr>
      <w:r w:rsidRPr="00B10EB1">
        <w:rPr>
          <w:b/>
          <w:sz w:val="23"/>
          <w:szCs w:val="23"/>
        </w:rPr>
        <w:lastRenderedPageBreak/>
        <w:t>ERP</w:t>
      </w:r>
      <w:r w:rsidR="002C6B3A">
        <w:rPr>
          <w:sz w:val="23"/>
          <w:szCs w:val="23"/>
        </w:rPr>
        <w:t xml:space="preserve"> –</w:t>
      </w:r>
      <w:r w:rsidRPr="00B10EB1">
        <w:rPr>
          <w:sz w:val="23"/>
          <w:szCs w:val="23"/>
        </w:rPr>
        <w:t xml:space="preserve"> информационная система для идентификации и планирования всех ресурсов организации, которые необходимы для осуществления продаж, производства, закупок и учета в процессе выполнения клиентских заказов. </w:t>
      </w:r>
    </w:p>
    <w:p w:rsidR="009330C1" w:rsidRPr="00B10EB1" w:rsidRDefault="009330C1" w:rsidP="009330C1">
      <w:pPr>
        <w:pStyle w:val="a3"/>
        <w:ind w:left="4" w:firstLine="283"/>
        <w:jc w:val="both"/>
        <w:rPr>
          <w:sz w:val="23"/>
          <w:szCs w:val="23"/>
        </w:rPr>
      </w:pPr>
    </w:p>
    <w:p w:rsidR="0037693F" w:rsidRPr="00B10EB1" w:rsidRDefault="0037693F" w:rsidP="009330C1">
      <w:pPr>
        <w:pStyle w:val="a3"/>
        <w:ind w:left="4" w:right="4" w:firstLine="288"/>
        <w:jc w:val="both"/>
        <w:rPr>
          <w:sz w:val="23"/>
          <w:szCs w:val="23"/>
        </w:rPr>
      </w:pPr>
      <w:r w:rsidRPr="00B10EB1">
        <w:rPr>
          <w:b/>
          <w:sz w:val="23"/>
          <w:szCs w:val="23"/>
        </w:rPr>
        <w:t>SCM</w:t>
      </w:r>
      <w:r w:rsidR="002C6B3A">
        <w:rPr>
          <w:sz w:val="23"/>
          <w:szCs w:val="23"/>
        </w:rPr>
        <w:t xml:space="preserve"> –</w:t>
      </w:r>
      <w:r w:rsidRPr="00B10EB1">
        <w:rPr>
          <w:sz w:val="23"/>
          <w:szCs w:val="23"/>
        </w:rPr>
        <w:t xml:space="preserve"> система, обеспечивающая автоматическую связь с системой управления </w:t>
      </w:r>
      <w:r w:rsidR="000176FE" w:rsidRPr="00B10EB1">
        <w:rPr>
          <w:sz w:val="23"/>
          <w:szCs w:val="23"/>
        </w:rPr>
        <w:t>заказами поставщиков/покупателей</w:t>
      </w:r>
      <w:r w:rsidRPr="00B10EB1">
        <w:rPr>
          <w:sz w:val="23"/>
          <w:szCs w:val="23"/>
        </w:rPr>
        <w:t xml:space="preserve">. </w:t>
      </w:r>
    </w:p>
    <w:p w:rsidR="009330C1" w:rsidRPr="00B10EB1" w:rsidRDefault="009330C1" w:rsidP="009330C1">
      <w:pPr>
        <w:pStyle w:val="a3"/>
        <w:ind w:left="4" w:right="4" w:firstLine="288"/>
        <w:jc w:val="both"/>
        <w:rPr>
          <w:sz w:val="23"/>
          <w:szCs w:val="23"/>
        </w:rPr>
      </w:pPr>
    </w:p>
    <w:p w:rsidR="000176FE" w:rsidRPr="00B10EB1" w:rsidRDefault="000176FE" w:rsidP="009330C1">
      <w:pPr>
        <w:pStyle w:val="a3"/>
        <w:tabs>
          <w:tab w:val="left" w:pos="263"/>
          <w:tab w:val="left" w:pos="7700"/>
          <w:tab w:val="left" w:pos="9087"/>
        </w:tabs>
        <w:jc w:val="both"/>
        <w:rPr>
          <w:sz w:val="23"/>
          <w:szCs w:val="23"/>
        </w:rPr>
      </w:pPr>
      <w:r w:rsidRPr="00B10EB1">
        <w:rPr>
          <w:w w:val="105"/>
          <w:sz w:val="23"/>
          <w:szCs w:val="23"/>
        </w:rPr>
        <w:tab/>
      </w:r>
      <w:r w:rsidR="0037693F" w:rsidRPr="00B10EB1">
        <w:rPr>
          <w:b/>
          <w:w w:val="105"/>
          <w:sz w:val="23"/>
          <w:szCs w:val="23"/>
        </w:rPr>
        <w:t>Прочие специализ</w:t>
      </w:r>
      <w:r w:rsidR="001D5555">
        <w:rPr>
          <w:b/>
          <w:w w:val="105"/>
          <w:sz w:val="23"/>
          <w:szCs w:val="23"/>
        </w:rPr>
        <w:t>ированные программные средства –</w:t>
      </w:r>
      <w:r w:rsidRPr="001D5555">
        <w:rPr>
          <w:sz w:val="23"/>
          <w:szCs w:val="23"/>
        </w:rPr>
        <w:t xml:space="preserve"> системы</w:t>
      </w:r>
      <w:r w:rsidRPr="00B10EB1">
        <w:rPr>
          <w:sz w:val="23"/>
          <w:szCs w:val="23"/>
        </w:rPr>
        <w:t xml:space="preserve"> </w:t>
      </w:r>
      <w:r w:rsidR="0037693F" w:rsidRPr="00B10EB1">
        <w:rPr>
          <w:sz w:val="23"/>
          <w:szCs w:val="23"/>
        </w:rPr>
        <w:t xml:space="preserve">для автоматизации банковской </w:t>
      </w:r>
      <w:r w:rsidR="001D5555">
        <w:rPr>
          <w:sz w:val="23"/>
          <w:szCs w:val="23"/>
        </w:rPr>
        <w:t>деятельности, специализированные</w:t>
      </w:r>
      <w:r w:rsidR="0037693F" w:rsidRPr="00B10EB1">
        <w:rPr>
          <w:sz w:val="23"/>
          <w:szCs w:val="23"/>
        </w:rPr>
        <w:t xml:space="preserve"> систем</w:t>
      </w:r>
      <w:r w:rsidR="001D5555">
        <w:rPr>
          <w:sz w:val="23"/>
          <w:szCs w:val="23"/>
        </w:rPr>
        <w:t>ы</w:t>
      </w:r>
      <w:r w:rsidR="0037693F" w:rsidRPr="00B10EB1">
        <w:rPr>
          <w:sz w:val="23"/>
          <w:szCs w:val="23"/>
        </w:rPr>
        <w:t xml:space="preserve"> автоматизации т</w:t>
      </w:r>
      <w:r w:rsidR="001D5555">
        <w:rPr>
          <w:sz w:val="23"/>
          <w:szCs w:val="23"/>
        </w:rPr>
        <w:t>орговых организаций, специальные программные</w:t>
      </w:r>
      <w:r w:rsidR="0037693F" w:rsidRPr="00B10EB1">
        <w:rPr>
          <w:sz w:val="23"/>
          <w:szCs w:val="23"/>
        </w:rPr>
        <w:t xml:space="preserve"> </w:t>
      </w:r>
      <w:r w:rsidR="00B10EB1" w:rsidRPr="00B10EB1">
        <w:rPr>
          <w:sz w:val="23"/>
          <w:szCs w:val="23"/>
        </w:rPr>
        <w:t>средств</w:t>
      </w:r>
      <w:r w:rsidR="001D5555">
        <w:rPr>
          <w:sz w:val="23"/>
          <w:szCs w:val="23"/>
        </w:rPr>
        <w:t>а</w:t>
      </w:r>
      <w:r w:rsidR="00B10EB1" w:rsidRPr="00B10EB1">
        <w:rPr>
          <w:sz w:val="23"/>
          <w:szCs w:val="23"/>
        </w:rPr>
        <w:t xml:space="preserve"> </w:t>
      </w:r>
      <w:r w:rsidR="0037693F" w:rsidRPr="00B10EB1">
        <w:rPr>
          <w:sz w:val="23"/>
          <w:szCs w:val="23"/>
        </w:rPr>
        <w:t>для оформления заказов, ав</w:t>
      </w:r>
      <w:r w:rsidR="001D5555">
        <w:rPr>
          <w:sz w:val="23"/>
          <w:szCs w:val="23"/>
        </w:rPr>
        <w:t>томатизированные библиотечные</w:t>
      </w:r>
      <w:r w:rsidR="0037693F" w:rsidRPr="00B10EB1">
        <w:rPr>
          <w:sz w:val="23"/>
          <w:szCs w:val="23"/>
        </w:rPr>
        <w:t xml:space="preserve"> систем</w:t>
      </w:r>
      <w:r w:rsidR="001D5555">
        <w:rPr>
          <w:sz w:val="23"/>
          <w:szCs w:val="23"/>
        </w:rPr>
        <w:t>ы</w:t>
      </w:r>
      <w:r w:rsidR="0037693F" w:rsidRPr="00B10EB1">
        <w:rPr>
          <w:sz w:val="23"/>
          <w:szCs w:val="23"/>
        </w:rPr>
        <w:t>, программ</w:t>
      </w:r>
      <w:r w:rsidR="001D5555">
        <w:rPr>
          <w:sz w:val="23"/>
          <w:szCs w:val="23"/>
        </w:rPr>
        <w:t>ы-переводчики, словари и другие</w:t>
      </w:r>
      <w:r w:rsidR="0037693F" w:rsidRPr="00B10EB1">
        <w:rPr>
          <w:sz w:val="23"/>
          <w:szCs w:val="23"/>
        </w:rPr>
        <w:t xml:space="preserve"> с</w:t>
      </w:r>
      <w:r w:rsidR="001D5555">
        <w:rPr>
          <w:sz w:val="23"/>
          <w:szCs w:val="23"/>
        </w:rPr>
        <w:t>пециальные программные</w:t>
      </w:r>
      <w:r w:rsidRPr="00B10EB1">
        <w:rPr>
          <w:sz w:val="23"/>
          <w:szCs w:val="23"/>
        </w:rPr>
        <w:t xml:space="preserve"> средств</w:t>
      </w:r>
      <w:r w:rsidR="001D5555">
        <w:rPr>
          <w:sz w:val="23"/>
          <w:szCs w:val="23"/>
        </w:rPr>
        <w:t>а</w:t>
      </w:r>
      <w:r w:rsidRPr="00B10EB1">
        <w:rPr>
          <w:sz w:val="23"/>
          <w:szCs w:val="23"/>
        </w:rPr>
        <w:t>.</w:t>
      </w:r>
    </w:p>
    <w:p w:rsidR="0037693F" w:rsidRPr="009330C1" w:rsidRDefault="0037693F" w:rsidP="0037693F">
      <w:pPr>
        <w:pStyle w:val="a3"/>
        <w:spacing w:line="240" w:lineRule="exact"/>
        <w:ind w:left="14"/>
        <w:rPr>
          <w:w w:val="105"/>
          <w:sz w:val="23"/>
          <w:szCs w:val="23"/>
        </w:rPr>
      </w:pPr>
    </w:p>
    <w:p w:rsidR="0037693F" w:rsidRDefault="0037693F" w:rsidP="0037693F">
      <w:pPr>
        <w:pStyle w:val="a3"/>
        <w:spacing w:line="240" w:lineRule="exact"/>
        <w:ind w:left="14"/>
        <w:rPr>
          <w:w w:val="105"/>
        </w:rPr>
      </w:pPr>
    </w:p>
    <w:p w:rsidR="00082D44" w:rsidRPr="0037693F" w:rsidRDefault="00082D44">
      <w:bookmarkStart w:id="0" w:name="_GoBack"/>
      <w:bookmarkEnd w:id="0"/>
    </w:p>
    <w:sectPr w:rsidR="00082D44" w:rsidRPr="0037693F" w:rsidSect="00437607">
      <w:pgSz w:w="11907" w:h="16840" w:code="9"/>
      <w:pgMar w:top="1134" w:right="1134" w:bottom="1134" w:left="1418" w:header="720" w:footer="720" w:gutter="0"/>
      <w:cols w:space="708"/>
      <w:titlePg/>
      <w:docGrid w:linePitch="38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2"/>
  <w:proofState w:spelling="clean" w:grammar="clean"/>
  <w:defaultTabStop w:val="708"/>
  <w:drawingGridHorizontalSpacing w:val="281"/>
  <w:drawingGridVerticalSpacing w:val="191"/>
  <w:displayHorizontalDrawingGridEvery w:val="0"/>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1CA1"/>
    <w:rsid w:val="0000013B"/>
    <w:rsid w:val="00000D7B"/>
    <w:rsid w:val="000010EB"/>
    <w:rsid w:val="00002496"/>
    <w:rsid w:val="00002C7D"/>
    <w:rsid w:val="00010DC9"/>
    <w:rsid w:val="0001376A"/>
    <w:rsid w:val="00014EBB"/>
    <w:rsid w:val="00016FFE"/>
    <w:rsid w:val="000176FE"/>
    <w:rsid w:val="00017CD0"/>
    <w:rsid w:val="00020273"/>
    <w:rsid w:val="00021412"/>
    <w:rsid w:val="00024384"/>
    <w:rsid w:val="000262C3"/>
    <w:rsid w:val="00026D9B"/>
    <w:rsid w:val="0003052B"/>
    <w:rsid w:val="00030CC5"/>
    <w:rsid w:val="00031160"/>
    <w:rsid w:val="0003540C"/>
    <w:rsid w:val="0003559F"/>
    <w:rsid w:val="0003772A"/>
    <w:rsid w:val="00037AF8"/>
    <w:rsid w:val="0004059B"/>
    <w:rsid w:val="00040D14"/>
    <w:rsid w:val="0004119D"/>
    <w:rsid w:val="00042C1D"/>
    <w:rsid w:val="0004441E"/>
    <w:rsid w:val="00044D3E"/>
    <w:rsid w:val="00045AA2"/>
    <w:rsid w:val="00047C8A"/>
    <w:rsid w:val="000521EF"/>
    <w:rsid w:val="0005575A"/>
    <w:rsid w:val="00055C78"/>
    <w:rsid w:val="0005618A"/>
    <w:rsid w:val="000567C7"/>
    <w:rsid w:val="000616DD"/>
    <w:rsid w:val="000617E3"/>
    <w:rsid w:val="000630C3"/>
    <w:rsid w:val="00063D9C"/>
    <w:rsid w:val="00064079"/>
    <w:rsid w:val="00064EB2"/>
    <w:rsid w:val="00064F9F"/>
    <w:rsid w:val="00065D8C"/>
    <w:rsid w:val="00067000"/>
    <w:rsid w:val="0007001F"/>
    <w:rsid w:val="00070539"/>
    <w:rsid w:val="000713E5"/>
    <w:rsid w:val="00071A62"/>
    <w:rsid w:val="00072886"/>
    <w:rsid w:val="00073A00"/>
    <w:rsid w:val="000748FA"/>
    <w:rsid w:val="0007528A"/>
    <w:rsid w:val="000752FD"/>
    <w:rsid w:val="00075E3C"/>
    <w:rsid w:val="00081849"/>
    <w:rsid w:val="00082D44"/>
    <w:rsid w:val="00083C1B"/>
    <w:rsid w:val="00084122"/>
    <w:rsid w:val="00084918"/>
    <w:rsid w:val="00085DA6"/>
    <w:rsid w:val="0009080A"/>
    <w:rsid w:val="00090C4A"/>
    <w:rsid w:val="00090D22"/>
    <w:rsid w:val="00095DFA"/>
    <w:rsid w:val="00097B51"/>
    <w:rsid w:val="000A0701"/>
    <w:rsid w:val="000A2E2D"/>
    <w:rsid w:val="000A3122"/>
    <w:rsid w:val="000A3E32"/>
    <w:rsid w:val="000A5FB1"/>
    <w:rsid w:val="000A71A4"/>
    <w:rsid w:val="000A7516"/>
    <w:rsid w:val="000B0BE8"/>
    <w:rsid w:val="000B1FA1"/>
    <w:rsid w:val="000B3F60"/>
    <w:rsid w:val="000B45C4"/>
    <w:rsid w:val="000C152D"/>
    <w:rsid w:val="000C228C"/>
    <w:rsid w:val="000C3D21"/>
    <w:rsid w:val="000C588F"/>
    <w:rsid w:val="000C7073"/>
    <w:rsid w:val="000D08E8"/>
    <w:rsid w:val="000D11C3"/>
    <w:rsid w:val="000D195F"/>
    <w:rsid w:val="000D3017"/>
    <w:rsid w:val="000D6640"/>
    <w:rsid w:val="000D7464"/>
    <w:rsid w:val="000D7B92"/>
    <w:rsid w:val="000E185D"/>
    <w:rsid w:val="000E2041"/>
    <w:rsid w:val="000E2B41"/>
    <w:rsid w:val="000E2C83"/>
    <w:rsid w:val="000E676E"/>
    <w:rsid w:val="000E7BAD"/>
    <w:rsid w:val="000F0491"/>
    <w:rsid w:val="000F0BC5"/>
    <w:rsid w:val="000F2E04"/>
    <w:rsid w:val="000F5A6C"/>
    <w:rsid w:val="000F5B58"/>
    <w:rsid w:val="000F716D"/>
    <w:rsid w:val="0010125B"/>
    <w:rsid w:val="0010241F"/>
    <w:rsid w:val="0010264A"/>
    <w:rsid w:val="00104803"/>
    <w:rsid w:val="00105EC5"/>
    <w:rsid w:val="00106211"/>
    <w:rsid w:val="001070A0"/>
    <w:rsid w:val="00107C9F"/>
    <w:rsid w:val="0011071C"/>
    <w:rsid w:val="0011072E"/>
    <w:rsid w:val="00111BA0"/>
    <w:rsid w:val="00116853"/>
    <w:rsid w:val="00121236"/>
    <w:rsid w:val="001221A9"/>
    <w:rsid w:val="00122EE2"/>
    <w:rsid w:val="0012323F"/>
    <w:rsid w:val="00127E48"/>
    <w:rsid w:val="001303AE"/>
    <w:rsid w:val="00130CF2"/>
    <w:rsid w:val="0013136B"/>
    <w:rsid w:val="00133DF9"/>
    <w:rsid w:val="00133E29"/>
    <w:rsid w:val="00134256"/>
    <w:rsid w:val="001345F1"/>
    <w:rsid w:val="001347CF"/>
    <w:rsid w:val="00135EB0"/>
    <w:rsid w:val="0013698D"/>
    <w:rsid w:val="00137493"/>
    <w:rsid w:val="00137AAD"/>
    <w:rsid w:val="00140252"/>
    <w:rsid w:val="0014211C"/>
    <w:rsid w:val="00144315"/>
    <w:rsid w:val="001449FD"/>
    <w:rsid w:val="00144DC2"/>
    <w:rsid w:val="00145B40"/>
    <w:rsid w:val="00146282"/>
    <w:rsid w:val="00151825"/>
    <w:rsid w:val="001528D2"/>
    <w:rsid w:val="00154712"/>
    <w:rsid w:val="001547ED"/>
    <w:rsid w:val="00155FA3"/>
    <w:rsid w:val="00160C00"/>
    <w:rsid w:val="00161322"/>
    <w:rsid w:val="00163164"/>
    <w:rsid w:val="00164DCD"/>
    <w:rsid w:val="00165678"/>
    <w:rsid w:val="00165B27"/>
    <w:rsid w:val="00165D99"/>
    <w:rsid w:val="001665B0"/>
    <w:rsid w:val="00166F33"/>
    <w:rsid w:val="00167164"/>
    <w:rsid w:val="00167A9A"/>
    <w:rsid w:val="00170118"/>
    <w:rsid w:val="001718CF"/>
    <w:rsid w:val="00171DC1"/>
    <w:rsid w:val="00172809"/>
    <w:rsid w:val="001735BF"/>
    <w:rsid w:val="00174194"/>
    <w:rsid w:val="00176944"/>
    <w:rsid w:val="001777B0"/>
    <w:rsid w:val="00180C6B"/>
    <w:rsid w:val="001862EB"/>
    <w:rsid w:val="001868E2"/>
    <w:rsid w:val="001902F0"/>
    <w:rsid w:val="001903F8"/>
    <w:rsid w:val="00193F00"/>
    <w:rsid w:val="001964CB"/>
    <w:rsid w:val="00196814"/>
    <w:rsid w:val="00197A81"/>
    <w:rsid w:val="001A08DA"/>
    <w:rsid w:val="001A2341"/>
    <w:rsid w:val="001A37D8"/>
    <w:rsid w:val="001A37F8"/>
    <w:rsid w:val="001A4044"/>
    <w:rsid w:val="001A46FD"/>
    <w:rsid w:val="001A6459"/>
    <w:rsid w:val="001A6923"/>
    <w:rsid w:val="001A753A"/>
    <w:rsid w:val="001B0BE5"/>
    <w:rsid w:val="001B228B"/>
    <w:rsid w:val="001B22DE"/>
    <w:rsid w:val="001B295C"/>
    <w:rsid w:val="001B4912"/>
    <w:rsid w:val="001B70FD"/>
    <w:rsid w:val="001B74E8"/>
    <w:rsid w:val="001B7987"/>
    <w:rsid w:val="001C1809"/>
    <w:rsid w:val="001C2509"/>
    <w:rsid w:val="001C2B9E"/>
    <w:rsid w:val="001C5E0E"/>
    <w:rsid w:val="001D096D"/>
    <w:rsid w:val="001D425C"/>
    <w:rsid w:val="001D5555"/>
    <w:rsid w:val="001E13FB"/>
    <w:rsid w:val="001E3FA6"/>
    <w:rsid w:val="001E4DEB"/>
    <w:rsid w:val="001E5DFA"/>
    <w:rsid w:val="001E740E"/>
    <w:rsid w:val="001E79CB"/>
    <w:rsid w:val="001F006F"/>
    <w:rsid w:val="001F0F1F"/>
    <w:rsid w:val="001F2B5A"/>
    <w:rsid w:val="001F3079"/>
    <w:rsid w:val="001F33B6"/>
    <w:rsid w:val="001F3474"/>
    <w:rsid w:val="001F3CC8"/>
    <w:rsid w:val="001F506D"/>
    <w:rsid w:val="001F5246"/>
    <w:rsid w:val="001F5AFC"/>
    <w:rsid w:val="001F5DD2"/>
    <w:rsid w:val="001F605B"/>
    <w:rsid w:val="001F7445"/>
    <w:rsid w:val="002001C8"/>
    <w:rsid w:val="0020123F"/>
    <w:rsid w:val="00201D4D"/>
    <w:rsid w:val="002027DB"/>
    <w:rsid w:val="00202E57"/>
    <w:rsid w:val="002039AE"/>
    <w:rsid w:val="00203B37"/>
    <w:rsid w:val="0020671B"/>
    <w:rsid w:val="00206BD0"/>
    <w:rsid w:val="00206FF9"/>
    <w:rsid w:val="002072D2"/>
    <w:rsid w:val="00210EFE"/>
    <w:rsid w:val="00211BAA"/>
    <w:rsid w:val="002127C9"/>
    <w:rsid w:val="00212FD1"/>
    <w:rsid w:val="0021565A"/>
    <w:rsid w:val="00216EC8"/>
    <w:rsid w:val="002179E9"/>
    <w:rsid w:val="00220DA4"/>
    <w:rsid w:val="00222067"/>
    <w:rsid w:val="002232A8"/>
    <w:rsid w:val="00224675"/>
    <w:rsid w:val="00224AEB"/>
    <w:rsid w:val="002251BE"/>
    <w:rsid w:val="002260AC"/>
    <w:rsid w:val="0023295E"/>
    <w:rsid w:val="00232CAB"/>
    <w:rsid w:val="0023305B"/>
    <w:rsid w:val="00234B68"/>
    <w:rsid w:val="002352A8"/>
    <w:rsid w:val="002357E7"/>
    <w:rsid w:val="00236B4F"/>
    <w:rsid w:val="002377F1"/>
    <w:rsid w:val="00242A30"/>
    <w:rsid w:val="00242AFB"/>
    <w:rsid w:val="0024639B"/>
    <w:rsid w:val="00246671"/>
    <w:rsid w:val="00246D4A"/>
    <w:rsid w:val="0025137A"/>
    <w:rsid w:val="00252B27"/>
    <w:rsid w:val="002535EC"/>
    <w:rsid w:val="00253E39"/>
    <w:rsid w:val="00254219"/>
    <w:rsid w:val="00254E94"/>
    <w:rsid w:val="0025598F"/>
    <w:rsid w:val="002565F0"/>
    <w:rsid w:val="002579FD"/>
    <w:rsid w:val="00257CDF"/>
    <w:rsid w:val="0026024C"/>
    <w:rsid w:val="00262911"/>
    <w:rsid w:val="002646FE"/>
    <w:rsid w:val="0026634B"/>
    <w:rsid w:val="00266DE6"/>
    <w:rsid w:val="00267076"/>
    <w:rsid w:val="002671B7"/>
    <w:rsid w:val="002706A0"/>
    <w:rsid w:val="002707FC"/>
    <w:rsid w:val="00271788"/>
    <w:rsid w:val="002726E6"/>
    <w:rsid w:val="002738C5"/>
    <w:rsid w:val="00275228"/>
    <w:rsid w:val="00275D15"/>
    <w:rsid w:val="00276256"/>
    <w:rsid w:val="0027678F"/>
    <w:rsid w:val="00276F2A"/>
    <w:rsid w:val="002813AD"/>
    <w:rsid w:val="00282331"/>
    <w:rsid w:val="00282892"/>
    <w:rsid w:val="00282ECF"/>
    <w:rsid w:val="002839B4"/>
    <w:rsid w:val="00283E27"/>
    <w:rsid w:val="0028741C"/>
    <w:rsid w:val="0029125C"/>
    <w:rsid w:val="00291281"/>
    <w:rsid w:val="0029152F"/>
    <w:rsid w:val="00296707"/>
    <w:rsid w:val="002978A5"/>
    <w:rsid w:val="002A2F2E"/>
    <w:rsid w:val="002A35D1"/>
    <w:rsid w:val="002A3B2A"/>
    <w:rsid w:val="002A45DD"/>
    <w:rsid w:val="002A6984"/>
    <w:rsid w:val="002B1CDC"/>
    <w:rsid w:val="002B65EE"/>
    <w:rsid w:val="002B793A"/>
    <w:rsid w:val="002C4E24"/>
    <w:rsid w:val="002C536C"/>
    <w:rsid w:val="002C5856"/>
    <w:rsid w:val="002C6B3A"/>
    <w:rsid w:val="002C6CF5"/>
    <w:rsid w:val="002C6EAC"/>
    <w:rsid w:val="002C7AEA"/>
    <w:rsid w:val="002C7BBF"/>
    <w:rsid w:val="002D0BC6"/>
    <w:rsid w:val="002D0F28"/>
    <w:rsid w:val="002D123F"/>
    <w:rsid w:val="002D4419"/>
    <w:rsid w:val="002D493B"/>
    <w:rsid w:val="002D64A3"/>
    <w:rsid w:val="002D6CA7"/>
    <w:rsid w:val="002E19DA"/>
    <w:rsid w:val="002E1B8E"/>
    <w:rsid w:val="002E22FC"/>
    <w:rsid w:val="002E26FC"/>
    <w:rsid w:val="002E3374"/>
    <w:rsid w:val="002E36E0"/>
    <w:rsid w:val="002E50FF"/>
    <w:rsid w:val="002E5CE1"/>
    <w:rsid w:val="002F06E7"/>
    <w:rsid w:val="002F1AA3"/>
    <w:rsid w:val="002F26F4"/>
    <w:rsid w:val="002F4A1C"/>
    <w:rsid w:val="002F53E6"/>
    <w:rsid w:val="002F62C2"/>
    <w:rsid w:val="002F717F"/>
    <w:rsid w:val="002F74A7"/>
    <w:rsid w:val="002F7652"/>
    <w:rsid w:val="003003DC"/>
    <w:rsid w:val="003013AD"/>
    <w:rsid w:val="00301642"/>
    <w:rsid w:val="00304AB0"/>
    <w:rsid w:val="00305CED"/>
    <w:rsid w:val="00306E8B"/>
    <w:rsid w:val="00307FB7"/>
    <w:rsid w:val="00317298"/>
    <w:rsid w:val="00317A83"/>
    <w:rsid w:val="00317CBB"/>
    <w:rsid w:val="003216EA"/>
    <w:rsid w:val="00324295"/>
    <w:rsid w:val="0032443C"/>
    <w:rsid w:val="003244B0"/>
    <w:rsid w:val="003260FB"/>
    <w:rsid w:val="00331157"/>
    <w:rsid w:val="00331652"/>
    <w:rsid w:val="003319FA"/>
    <w:rsid w:val="0033339F"/>
    <w:rsid w:val="003352C1"/>
    <w:rsid w:val="003368C4"/>
    <w:rsid w:val="00336C0E"/>
    <w:rsid w:val="00340160"/>
    <w:rsid w:val="00340524"/>
    <w:rsid w:val="00341B7A"/>
    <w:rsid w:val="00341D4A"/>
    <w:rsid w:val="00342A53"/>
    <w:rsid w:val="003431F0"/>
    <w:rsid w:val="003439DE"/>
    <w:rsid w:val="00343CFA"/>
    <w:rsid w:val="00345A11"/>
    <w:rsid w:val="00345EAF"/>
    <w:rsid w:val="00346654"/>
    <w:rsid w:val="003473F8"/>
    <w:rsid w:val="003513B5"/>
    <w:rsid w:val="00352A8E"/>
    <w:rsid w:val="00353F31"/>
    <w:rsid w:val="0035474D"/>
    <w:rsid w:val="003561D7"/>
    <w:rsid w:val="00357F19"/>
    <w:rsid w:val="00357FBE"/>
    <w:rsid w:val="00360AC8"/>
    <w:rsid w:val="00360E61"/>
    <w:rsid w:val="00362FA3"/>
    <w:rsid w:val="00365267"/>
    <w:rsid w:val="003658D5"/>
    <w:rsid w:val="00366D61"/>
    <w:rsid w:val="003733F0"/>
    <w:rsid w:val="0037365D"/>
    <w:rsid w:val="00374188"/>
    <w:rsid w:val="00374DCB"/>
    <w:rsid w:val="00374F85"/>
    <w:rsid w:val="0037693F"/>
    <w:rsid w:val="00377F58"/>
    <w:rsid w:val="003818FB"/>
    <w:rsid w:val="0038644C"/>
    <w:rsid w:val="003873CE"/>
    <w:rsid w:val="00392B54"/>
    <w:rsid w:val="00392C69"/>
    <w:rsid w:val="00394305"/>
    <w:rsid w:val="00397F37"/>
    <w:rsid w:val="003A1570"/>
    <w:rsid w:val="003A19E3"/>
    <w:rsid w:val="003A2497"/>
    <w:rsid w:val="003A5527"/>
    <w:rsid w:val="003A5F32"/>
    <w:rsid w:val="003A79D2"/>
    <w:rsid w:val="003B057A"/>
    <w:rsid w:val="003B36C7"/>
    <w:rsid w:val="003B427C"/>
    <w:rsid w:val="003B7B23"/>
    <w:rsid w:val="003B7B35"/>
    <w:rsid w:val="003B7C7F"/>
    <w:rsid w:val="003C12D6"/>
    <w:rsid w:val="003C21A0"/>
    <w:rsid w:val="003C27B7"/>
    <w:rsid w:val="003D0C63"/>
    <w:rsid w:val="003D11B9"/>
    <w:rsid w:val="003D3EFA"/>
    <w:rsid w:val="003D571A"/>
    <w:rsid w:val="003D5FD8"/>
    <w:rsid w:val="003D60E7"/>
    <w:rsid w:val="003D7E7E"/>
    <w:rsid w:val="003E2689"/>
    <w:rsid w:val="003E322F"/>
    <w:rsid w:val="003E3B30"/>
    <w:rsid w:val="003E4B5D"/>
    <w:rsid w:val="003E5ACF"/>
    <w:rsid w:val="003E6023"/>
    <w:rsid w:val="003E7D31"/>
    <w:rsid w:val="003E7DF1"/>
    <w:rsid w:val="003E7E25"/>
    <w:rsid w:val="003F3BB3"/>
    <w:rsid w:val="003F4D79"/>
    <w:rsid w:val="003F6632"/>
    <w:rsid w:val="003F70EC"/>
    <w:rsid w:val="003F7FF9"/>
    <w:rsid w:val="0040016F"/>
    <w:rsid w:val="00400C14"/>
    <w:rsid w:val="004014FF"/>
    <w:rsid w:val="00403E6D"/>
    <w:rsid w:val="00403FC6"/>
    <w:rsid w:val="004042FA"/>
    <w:rsid w:val="0040450E"/>
    <w:rsid w:val="0040472D"/>
    <w:rsid w:val="004059A4"/>
    <w:rsid w:val="004077E7"/>
    <w:rsid w:val="00411052"/>
    <w:rsid w:val="004115F9"/>
    <w:rsid w:val="00411823"/>
    <w:rsid w:val="00414887"/>
    <w:rsid w:val="004151DD"/>
    <w:rsid w:val="00415624"/>
    <w:rsid w:val="0041682C"/>
    <w:rsid w:val="00417BED"/>
    <w:rsid w:val="00417F96"/>
    <w:rsid w:val="00420E95"/>
    <w:rsid w:val="00420EE4"/>
    <w:rsid w:val="004241AB"/>
    <w:rsid w:val="00424BF8"/>
    <w:rsid w:val="00426DB8"/>
    <w:rsid w:val="00434041"/>
    <w:rsid w:val="00436641"/>
    <w:rsid w:val="00437607"/>
    <w:rsid w:val="00441A7F"/>
    <w:rsid w:val="00441BB6"/>
    <w:rsid w:val="00441C1E"/>
    <w:rsid w:val="0044256D"/>
    <w:rsid w:val="00443B70"/>
    <w:rsid w:val="00443D4F"/>
    <w:rsid w:val="004457F8"/>
    <w:rsid w:val="00445FF6"/>
    <w:rsid w:val="00446251"/>
    <w:rsid w:val="00450245"/>
    <w:rsid w:val="00450585"/>
    <w:rsid w:val="00451ED5"/>
    <w:rsid w:val="0045249A"/>
    <w:rsid w:val="00452E90"/>
    <w:rsid w:val="0045303D"/>
    <w:rsid w:val="00455526"/>
    <w:rsid w:val="004566DC"/>
    <w:rsid w:val="00456A3B"/>
    <w:rsid w:val="00456E57"/>
    <w:rsid w:val="00460837"/>
    <w:rsid w:val="00463454"/>
    <w:rsid w:val="00466721"/>
    <w:rsid w:val="00466C89"/>
    <w:rsid w:val="004702B1"/>
    <w:rsid w:val="004752FF"/>
    <w:rsid w:val="00481D15"/>
    <w:rsid w:val="00482801"/>
    <w:rsid w:val="00483A84"/>
    <w:rsid w:val="004874A5"/>
    <w:rsid w:val="0049004E"/>
    <w:rsid w:val="004916FC"/>
    <w:rsid w:val="00494EDA"/>
    <w:rsid w:val="004952C9"/>
    <w:rsid w:val="004955C0"/>
    <w:rsid w:val="0049620F"/>
    <w:rsid w:val="004A146D"/>
    <w:rsid w:val="004A30AD"/>
    <w:rsid w:val="004A3C05"/>
    <w:rsid w:val="004A459F"/>
    <w:rsid w:val="004A5568"/>
    <w:rsid w:val="004A5A88"/>
    <w:rsid w:val="004A5D98"/>
    <w:rsid w:val="004A7AA3"/>
    <w:rsid w:val="004B0100"/>
    <w:rsid w:val="004B53FD"/>
    <w:rsid w:val="004B5654"/>
    <w:rsid w:val="004B6A12"/>
    <w:rsid w:val="004B7733"/>
    <w:rsid w:val="004C0512"/>
    <w:rsid w:val="004C25E9"/>
    <w:rsid w:val="004C268C"/>
    <w:rsid w:val="004C5299"/>
    <w:rsid w:val="004D6CCC"/>
    <w:rsid w:val="004D7B23"/>
    <w:rsid w:val="004E1C99"/>
    <w:rsid w:val="004E41E9"/>
    <w:rsid w:val="004E4E48"/>
    <w:rsid w:val="004E5034"/>
    <w:rsid w:val="004E5F6E"/>
    <w:rsid w:val="004E6A23"/>
    <w:rsid w:val="004E718C"/>
    <w:rsid w:val="004E732C"/>
    <w:rsid w:val="004F2254"/>
    <w:rsid w:val="004F389E"/>
    <w:rsid w:val="004F4EF1"/>
    <w:rsid w:val="004F7046"/>
    <w:rsid w:val="004F7F15"/>
    <w:rsid w:val="00503BB1"/>
    <w:rsid w:val="00504F8F"/>
    <w:rsid w:val="00506403"/>
    <w:rsid w:val="00506612"/>
    <w:rsid w:val="00506D63"/>
    <w:rsid w:val="00507792"/>
    <w:rsid w:val="00510312"/>
    <w:rsid w:val="0051265D"/>
    <w:rsid w:val="0051431F"/>
    <w:rsid w:val="00515281"/>
    <w:rsid w:val="005159E8"/>
    <w:rsid w:val="005164B0"/>
    <w:rsid w:val="005200D4"/>
    <w:rsid w:val="005205A1"/>
    <w:rsid w:val="00520625"/>
    <w:rsid w:val="00524B60"/>
    <w:rsid w:val="00524CD3"/>
    <w:rsid w:val="0052582E"/>
    <w:rsid w:val="0052603C"/>
    <w:rsid w:val="005265BF"/>
    <w:rsid w:val="00535A04"/>
    <w:rsid w:val="00536322"/>
    <w:rsid w:val="005370E1"/>
    <w:rsid w:val="00537FCE"/>
    <w:rsid w:val="00540C3D"/>
    <w:rsid w:val="00541937"/>
    <w:rsid w:val="00542453"/>
    <w:rsid w:val="005443AE"/>
    <w:rsid w:val="005505CF"/>
    <w:rsid w:val="005505F3"/>
    <w:rsid w:val="00551196"/>
    <w:rsid w:val="00551917"/>
    <w:rsid w:val="005559DB"/>
    <w:rsid w:val="00556051"/>
    <w:rsid w:val="005560C8"/>
    <w:rsid w:val="0055660D"/>
    <w:rsid w:val="0056018D"/>
    <w:rsid w:val="00563BB3"/>
    <w:rsid w:val="00565684"/>
    <w:rsid w:val="00565771"/>
    <w:rsid w:val="005701C6"/>
    <w:rsid w:val="00572138"/>
    <w:rsid w:val="005747E5"/>
    <w:rsid w:val="00574AE9"/>
    <w:rsid w:val="0058026A"/>
    <w:rsid w:val="00581039"/>
    <w:rsid w:val="00581553"/>
    <w:rsid w:val="00581C6F"/>
    <w:rsid w:val="0058217B"/>
    <w:rsid w:val="00582E90"/>
    <w:rsid w:val="00583192"/>
    <w:rsid w:val="005832D3"/>
    <w:rsid w:val="00583339"/>
    <w:rsid w:val="00583B17"/>
    <w:rsid w:val="00585712"/>
    <w:rsid w:val="0058639F"/>
    <w:rsid w:val="00587D8E"/>
    <w:rsid w:val="00590C45"/>
    <w:rsid w:val="00591CA1"/>
    <w:rsid w:val="00593F34"/>
    <w:rsid w:val="00595497"/>
    <w:rsid w:val="0059573B"/>
    <w:rsid w:val="005970AE"/>
    <w:rsid w:val="005A03F1"/>
    <w:rsid w:val="005A24CB"/>
    <w:rsid w:val="005A2924"/>
    <w:rsid w:val="005A4A9F"/>
    <w:rsid w:val="005A5BCB"/>
    <w:rsid w:val="005B062A"/>
    <w:rsid w:val="005B07E0"/>
    <w:rsid w:val="005B2993"/>
    <w:rsid w:val="005B3025"/>
    <w:rsid w:val="005B4AE0"/>
    <w:rsid w:val="005B5359"/>
    <w:rsid w:val="005B5C54"/>
    <w:rsid w:val="005B6D14"/>
    <w:rsid w:val="005B76ED"/>
    <w:rsid w:val="005C0468"/>
    <w:rsid w:val="005C082C"/>
    <w:rsid w:val="005C320E"/>
    <w:rsid w:val="005C35C4"/>
    <w:rsid w:val="005C40E0"/>
    <w:rsid w:val="005C53D0"/>
    <w:rsid w:val="005C7F28"/>
    <w:rsid w:val="005D034D"/>
    <w:rsid w:val="005D0BAE"/>
    <w:rsid w:val="005D1731"/>
    <w:rsid w:val="005D22CC"/>
    <w:rsid w:val="005D2542"/>
    <w:rsid w:val="005D2C0D"/>
    <w:rsid w:val="005D2C88"/>
    <w:rsid w:val="005D3CB6"/>
    <w:rsid w:val="005D49FE"/>
    <w:rsid w:val="005D6863"/>
    <w:rsid w:val="005D7925"/>
    <w:rsid w:val="005E084B"/>
    <w:rsid w:val="005E2049"/>
    <w:rsid w:val="005E2EE1"/>
    <w:rsid w:val="005E6B06"/>
    <w:rsid w:val="005F6039"/>
    <w:rsid w:val="005F6963"/>
    <w:rsid w:val="00600B43"/>
    <w:rsid w:val="00602C04"/>
    <w:rsid w:val="00606C55"/>
    <w:rsid w:val="006075ED"/>
    <w:rsid w:val="00611627"/>
    <w:rsid w:val="00611E3C"/>
    <w:rsid w:val="00612728"/>
    <w:rsid w:val="00613333"/>
    <w:rsid w:val="00613DA5"/>
    <w:rsid w:val="00617E3B"/>
    <w:rsid w:val="00622DCD"/>
    <w:rsid w:val="006247EB"/>
    <w:rsid w:val="00624A5A"/>
    <w:rsid w:val="00626F18"/>
    <w:rsid w:val="0062780A"/>
    <w:rsid w:val="006335AF"/>
    <w:rsid w:val="006351B1"/>
    <w:rsid w:val="00637213"/>
    <w:rsid w:val="006372CB"/>
    <w:rsid w:val="00641185"/>
    <w:rsid w:val="00641363"/>
    <w:rsid w:val="00641693"/>
    <w:rsid w:val="00642223"/>
    <w:rsid w:val="006430A8"/>
    <w:rsid w:val="00643589"/>
    <w:rsid w:val="00643CA4"/>
    <w:rsid w:val="00644D7E"/>
    <w:rsid w:val="00644F36"/>
    <w:rsid w:val="00645315"/>
    <w:rsid w:val="00645909"/>
    <w:rsid w:val="00645911"/>
    <w:rsid w:val="00646E3B"/>
    <w:rsid w:val="00650CAF"/>
    <w:rsid w:val="00652E4B"/>
    <w:rsid w:val="00653489"/>
    <w:rsid w:val="006534E1"/>
    <w:rsid w:val="00653DAB"/>
    <w:rsid w:val="006547D2"/>
    <w:rsid w:val="00655AD0"/>
    <w:rsid w:val="00657FD1"/>
    <w:rsid w:val="00661E37"/>
    <w:rsid w:val="00662D15"/>
    <w:rsid w:val="006638A0"/>
    <w:rsid w:val="00663A85"/>
    <w:rsid w:val="006656B5"/>
    <w:rsid w:val="00666203"/>
    <w:rsid w:val="00671A41"/>
    <w:rsid w:val="00673845"/>
    <w:rsid w:val="006763C1"/>
    <w:rsid w:val="0067700D"/>
    <w:rsid w:val="00680C9B"/>
    <w:rsid w:val="00682B4A"/>
    <w:rsid w:val="00683C55"/>
    <w:rsid w:val="00684886"/>
    <w:rsid w:val="0068494F"/>
    <w:rsid w:val="006873EC"/>
    <w:rsid w:val="00687D5B"/>
    <w:rsid w:val="0069524A"/>
    <w:rsid w:val="00696A8C"/>
    <w:rsid w:val="00697146"/>
    <w:rsid w:val="006A10BB"/>
    <w:rsid w:val="006A4A94"/>
    <w:rsid w:val="006A52EE"/>
    <w:rsid w:val="006A551C"/>
    <w:rsid w:val="006A5806"/>
    <w:rsid w:val="006A7B0A"/>
    <w:rsid w:val="006B011D"/>
    <w:rsid w:val="006B3337"/>
    <w:rsid w:val="006B3355"/>
    <w:rsid w:val="006B3411"/>
    <w:rsid w:val="006B347D"/>
    <w:rsid w:val="006B5718"/>
    <w:rsid w:val="006B6CB0"/>
    <w:rsid w:val="006C0F62"/>
    <w:rsid w:val="006C1A60"/>
    <w:rsid w:val="006C4AD0"/>
    <w:rsid w:val="006C4BE9"/>
    <w:rsid w:val="006C4EC5"/>
    <w:rsid w:val="006C597B"/>
    <w:rsid w:val="006C6B6F"/>
    <w:rsid w:val="006C6D68"/>
    <w:rsid w:val="006D2B59"/>
    <w:rsid w:val="006D363E"/>
    <w:rsid w:val="006D4747"/>
    <w:rsid w:val="006D57AF"/>
    <w:rsid w:val="006D67CC"/>
    <w:rsid w:val="006E460E"/>
    <w:rsid w:val="006E6ABA"/>
    <w:rsid w:val="006E7942"/>
    <w:rsid w:val="006F2F9F"/>
    <w:rsid w:val="006F35B4"/>
    <w:rsid w:val="006F58D8"/>
    <w:rsid w:val="007005B8"/>
    <w:rsid w:val="007017FB"/>
    <w:rsid w:val="0070181F"/>
    <w:rsid w:val="00703F85"/>
    <w:rsid w:val="00705F3F"/>
    <w:rsid w:val="007072FC"/>
    <w:rsid w:val="00707AEB"/>
    <w:rsid w:val="00712640"/>
    <w:rsid w:val="00712CEF"/>
    <w:rsid w:val="007149FB"/>
    <w:rsid w:val="00715E6B"/>
    <w:rsid w:val="00717D43"/>
    <w:rsid w:val="00720BB0"/>
    <w:rsid w:val="00722312"/>
    <w:rsid w:val="00722DEC"/>
    <w:rsid w:val="00724647"/>
    <w:rsid w:val="007267CB"/>
    <w:rsid w:val="0072700B"/>
    <w:rsid w:val="00732AF8"/>
    <w:rsid w:val="00735F7C"/>
    <w:rsid w:val="00741FC6"/>
    <w:rsid w:val="00742BA4"/>
    <w:rsid w:val="00744949"/>
    <w:rsid w:val="0074506E"/>
    <w:rsid w:val="00746D59"/>
    <w:rsid w:val="007509EF"/>
    <w:rsid w:val="00754937"/>
    <w:rsid w:val="00754B27"/>
    <w:rsid w:val="00754DC6"/>
    <w:rsid w:val="00754E96"/>
    <w:rsid w:val="00754FC5"/>
    <w:rsid w:val="00755BB9"/>
    <w:rsid w:val="0075643C"/>
    <w:rsid w:val="00756D48"/>
    <w:rsid w:val="00761725"/>
    <w:rsid w:val="00762B58"/>
    <w:rsid w:val="007630D3"/>
    <w:rsid w:val="00763FB4"/>
    <w:rsid w:val="00773121"/>
    <w:rsid w:val="00773387"/>
    <w:rsid w:val="00773949"/>
    <w:rsid w:val="007746BD"/>
    <w:rsid w:val="00775A46"/>
    <w:rsid w:val="00775B3A"/>
    <w:rsid w:val="00776EE5"/>
    <w:rsid w:val="0078083D"/>
    <w:rsid w:val="007825FE"/>
    <w:rsid w:val="00784C70"/>
    <w:rsid w:val="00790013"/>
    <w:rsid w:val="00792BB3"/>
    <w:rsid w:val="007934C2"/>
    <w:rsid w:val="00793753"/>
    <w:rsid w:val="007943B6"/>
    <w:rsid w:val="007965AE"/>
    <w:rsid w:val="00796CCE"/>
    <w:rsid w:val="00797054"/>
    <w:rsid w:val="007A0BE9"/>
    <w:rsid w:val="007A21F6"/>
    <w:rsid w:val="007A382C"/>
    <w:rsid w:val="007A3B67"/>
    <w:rsid w:val="007A45D0"/>
    <w:rsid w:val="007A461B"/>
    <w:rsid w:val="007A688E"/>
    <w:rsid w:val="007A7A46"/>
    <w:rsid w:val="007B2AC3"/>
    <w:rsid w:val="007B2F7F"/>
    <w:rsid w:val="007B316F"/>
    <w:rsid w:val="007B35D5"/>
    <w:rsid w:val="007B3CB6"/>
    <w:rsid w:val="007B680A"/>
    <w:rsid w:val="007B7B97"/>
    <w:rsid w:val="007B7C1F"/>
    <w:rsid w:val="007B7D63"/>
    <w:rsid w:val="007C2696"/>
    <w:rsid w:val="007C3C3D"/>
    <w:rsid w:val="007C602F"/>
    <w:rsid w:val="007C69FF"/>
    <w:rsid w:val="007D14F5"/>
    <w:rsid w:val="007D2DAE"/>
    <w:rsid w:val="007D3347"/>
    <w:rsid w:val="007D3881"/>
    <w:rsid w:val="007D734F"/>
    <w:rsid w:val="007E0146"/>
    <w:rsid w:val="007E13A2"/>
    <w:rsid w:val="007E2981"/>
    <w:rsid w:val="007E496A"/>
    <w:rsid w:val="007E581E"/>
    <w:rsid w:val="007E586B"/>
    <w:rsid w:val="007E5E5A"/>
    <w:rsid w:val="007E70B7"/>
    <w:rsid w:val="007F0611"/>
    <w:rsid w:val="007F295F"/>
    <w:rsid w:val="007F36F5"/>
    <w:rsid w:val="007F4791"/>
    <w:rsid w:val="007F4E1B"/>
    <w:rsid w:val="007F665B"/>
    <w:rsid w:val="007F6F23"/>
    <w:rsid w:val="00801CB1"/>
    <w:rsid w:val="00803049"/>
    <w:rsid w:val="0080341F"/>
    <w:rsid w:val="008041D1"/>
    <w:rsid w:val="00804410"/>
    <w:rsid w:val="008051BF"/>
    <w:rsid w:val="0081005E"/>
    <w:rsid w:val="00810682"/>
    <w:rsid w:val="008110FB"/>
    <w:rsid w:val="0081120A"/>
    <w:rsid w:val="00815E11"/>
    <w:rsid w:val="00817D6D"/>
    <w:rsid w:val="00822681"/>
    <w:rsid w:val="00822AE2"/>
    <w:rsid w:val="00823291"/>
    <w:rsid w:val="00824072"/>
    <w:rsid w:val="00824192"/>
    <w:rsid w:val="00824D9C"/>
    <w:rsid w:val="00833EA9"/>
    <w:rsid w:val="00835BBE"/>
    <w:rsid w:val="00837662"/>
    <w:rsid w:val="00841B96"/>
    <w:rsid w:val="00841BF9"/>
    <w:rsid w:val="008430F7"/>
    <w:rsid w:val="008433BC"/>
    <w:rsid w:val="00845E5A"/>
    <w:rsid w:val="00846BDD"/>
    <w:rsid w:val="00846C4F"/>
    <w:rsid w:val="00847401"/>
    <w:rsid w:val="00850683"/>
    <w:rsid w:val="0085131F"/>
    <w:rsid w:val="00851D6B"/>
    <w:rsid w:val="00853786"/>
    <w:rsid w:val="00855536"/>
    <w:rsid w:val="008608D2"/>
    <w:rsid w:val="00861032"/>
    <w:rsid w:val="00861B9E"/>
    <w:rsid w:val="00861DC2"/>
    <w:rsid w:val="0086324C"/>
    <w:rsid w:val="00863487"/>
    <w:rsid w:val="00863E78"/>
    <w:rsid w:val="0086408B"/>
    <w:rsid w:val="008657BC"/>
    <w:rsid w:val="008665F7"/>
    <w:rsid w:val="00867E15"/>
    <w:rsid w:val="008703F5"/>
    <w:rsid w:val="00871660"/>
    <w:rsid w:val="00872D57"/>
    <w:rsid w:val="00873768"/>
    <w:rsid w:val="00874379"/>
    <w:rsid w:val="00875D6E"/>
    <w:rsid w:val="00877C7A"/>
    <w:rsid w:val="00880692"/>
    <w:rsid w:val="00880696"/>
    <w:rsid w:val="00886019"/>
    <w:rsid w:val="008862EE"/>
    <w:rsid w:val="008878B8"/>
    <w:rsid w:val="008923D1"/>
    <w:rsid w:val="00892918"/>
    <w:rsid w:val="00892E5B"/>
    <w:rsid w:val="00897985"/>
    <w:rsid w:val="008A13A8"/>
    <w:rsid w:val="008A2BBC"/>
    <w:rsid w:val="008A32A5"/>
    <w:rsid w:val="008A4083"/>
    <w:rsid w:val="008A7CEB"/>
    <w:rsid w:val="008B1A30"/>
    <w:rsid w:val="008B29AA"/>
    <w:rsid w:val="008B46E5"/>
    <w:rsid w:val="008B4E39"/>
    <w:rsid w:val="008B5794"/>
    <w:rsid w:val="008C0EA6"/>
    <w:rsid w:val="008C120C"/>
    <w:rsid w:val="008C1E25"/>
    <w:rsid w:val="008C35AA"/>
    <w:rsid w:val="008C4B31"/>
    <w:rsid w:val="008C5162"/>
    <w:rsid w:val="008C5367"/>
    <w:rsid w:val="008C580A"/>
    <w:rsid w:val="008C614B"/>
    <w:rsid w:val="008C682E"/>
    <w:rsid w:val="008D1859"/>
    <w:rsid w:val="008D1BFD"/>
    <w:rsid w:val="008D4577"/>
    <w:rsid w:val="008D585F"/>
    <w:rsid w:val="008D67B8"/>
    <w:rsid w:val="008D67CB"/>
    <w:rsid w:val="008E181C"/>
    <w:rsid w:val="008E22B0"/>
    <w:rsid w:val="008E2672"/>
    <w:rsid w:val="008E2F24"/>
    <w:rsid w:val="008E3111"/>
    <w:rsid w:val="008E4367"/>
    <w:rsid w:val="008E4727"/>
    <w:rsid w:val="008E620D"/>
    <w:rsid w:val="008E7211"/>
    <w:rsid w:val="008F0993"/>
    <w:rsid w:val="008F0FAF"/>
    <w:rsid w:val="008F20FE"/>
    <w:rsid w:val="008F30B1"/>
    <w:rsid w:val="008F36AB"/>
    <w:rsid w:val="008F44A7"/>
    <w:rsid w:val="008F45AE"/>
    <w:rsid w:val="008F5DF9"/>
    <w:rsid w:val="008F6A61"/>
    <w:rsid w:val="008F74EF"/>
    <w:rsid w:val="008F75CA"/>
    <w:rsid w:val="008F7C26"/>
    <w:rsid w:val="009010E8"/>
    <w:rsid w:val="00901523"/>
    <w:rsid w:val="00901779"/>
    <w:rsid w:val="009017A1"/>
    <w:rsid w:val="0090180C"/>
    <w:rsid w:val="00903664"/>
    <w:rsid w:val="00904CE9"/>
    <w:rsid w:val="00907CC3"/>
    <w:rsid w:val="009109B7"/>
    <w:rsid w:val="00911C62"/>
    <w:rsid w:val="00913B3E"/>
    <w:rsid w:val="00915473"/>
    <w:rsid w:val="00915C26"/>
    <w:rsid w:val="009230C6"/>
    <w:rsid w:val="0092450D"/>
    <w:rsid w:val="00924649"/>
    <w:rsid w:val="00924884"/>
    <w:rsid w:val="00925089"/>
    <w:rsid w:val="009265E7"/>
    <w:rsid w:val="009330C1"/>
    <w:rsid w:val="00933FD9"/>
    <w:rsid w:val="009345A5"/>
    <w:rsid w:val="00935269"/>
    <w:rsid w:val="00937B2F"/>
    <w:rsid w:val="00940A3B"/>
    <w:rsid w:val="00942E80"/>
    <w:rsid w:val="00944AAA"/>
    <w:rsid w:val="0095209D"/>
    <w:rsid w:val="00953592"/>
    <w:rsid w:val="00956AA6"/>
    <w:rsid w:val="0095713E"/>
    <w:rsid w:val="00957C4A"/>
    <w:rsid w:val="00960E3D"/>
    <w:rsid w:val="0096106E"/>
    <w:rsid w:val="00962448"/>
    <w:rsid w:val="009628B5"/>
    <w:rsid w:val="00964772"/>
    <w:rsid w:val="009651F4"/>
    <w:rsid w:val="00965ED3"/>
    <w:rsid w:val="00965F4B"/>
    <w:rsid w:val="0096629B"/>
    <w:rsid w:val="00966E8A"/>
    <w:rsid w:val="009671ED"/>
    <w:rsid w:val="00967304"/>
    <w:rsid w:val="009736D6"/>
    <w:rsid w:val="00973889"/>
    <w:rsid w:val="00976030"/>
    <w:rsid w:val="009777C6"/>
    <w:rsid w:val="0098117B"/>
    <w:rsid w:val="009813FE"/>
    <w:rsid w:val="00981D2B"/>
    <w:rsid w:val="00982089"/>
    <w:rsid w:val="00985760"/>
    <w:rsid w:val="00985785"/>
    <w:rsid w:val="00990160"/>
    <w:rsid w:val="00991043"/>
    <w:rsid w:val="00992E06"/>
    <w:rsid w:val="009943FA"/>
    <w:rsid w:val="00995750"/>
    <w:rsid w:val="00995945"/>
    <w:rsid w:val="00995B51"/>
    <w:rsid w:val="00997553"/>
    <w:rsid w:val="009A064B"/>
    <w:rsid w:val="009A1127"/>
    <w:rsid w:val="009A1CD0"/>
    <w:rsid w:val="009A30E3"/>
    <w:rsid w:val="009A4EAB"/>
    <w:rsid w:val="009A6042"/>
    <w:rsid w:val="009A7595"/>
    <w:rsid w:val="009A7644"/>
    <w:rsid w:val="009A7A91"/>
    <w:rsid w:val="009A7D11"/>
    <w:rsid w:val="009B1069"/>
    <w:rsid w:val="009B1446"/>
    <w:rsid w:val="009B24C6"/>
    <w:rsid w:val="009B58A2"/>
    <w:rsid w:val="009B6585"/>
    <w:rsid w:val="009C0A10"/>
    <w:rsid w:val="009C210B"/>
    <w:rsid w:val="009C40A2"/>
    <w:rsid w:val="009C5E9A"/>
    <w:rsid w:val="009C61A9"/>
    <w:rsid w:val="009C6C1E"/>
    <w:rsid w:val="009D155D"/>
    <w:rsid w:val="009D1A38"/>
    <w:rsid w:val="009D1FE6"/>
    <w:rsid w:val="009D353F"/>
    <w:rsid w:val="009D3827"/>
    <w:rsid w:val="009D5AE2"/>
    <w:rsid w:val="009E002F"/>
    <w:rsid w:val="009E2DCA"/>
    <w:rsid w:val="009E300A"/>
    <w:rsid w:val="009E56EF"/>
    <w:rsid w:val="009E60C5"/>
    <w:rsid w:val="009F02E8"/>
    <w:rsid w:val="009F066E"/>
    <w:rsid w:val="009F208A"/>
    <w:rsid w:val="009F242D"/>
    <w:rsid w:val="009F2FAA"/>
    <w:rsid w:val="009F40B4"/>
    <w:rsid w:val="009F4248"/>
    <w:rsid w:val="009F469A"/>
    <w:rsid w:val="009F4937"/>
    <w:rsid w:val="009F6EF0"/>
    <w:rsid w:val="00A00F4B"/>
    <w:rsid w:val="00A025CD"/>
    <w:rsid w:val="00A02FC2"/>
    <w:rsid w:val="00A0338D"/>
    <w:rsid w:val="00A04058"/>
    <w:rsid w:val="00A0721E"/>
    <w:rsid w:val="00A10194"/>
    <w:rsid w:val="00A1022F"/>
    <w:rsid w:val="00A12EA3"/>
    <w:rsid w:val="00A16D43"/>
    <w:rsid w:val="00A22544"/>
    <w:rsid w:val="00A2276B"/>
    <w:rsid w:val="00A250D9"/>
    <w:rsid w:val="00A27345"/>
    <w:rsid w:val="00A3065F"/>
    <w:rsid w:val="00A3137E"/>
    <w:rsid w:val="00A31B17"/>
    <w:rsid w:val="00A321EF"/>
    <w:rsid w:val="00A331EA"/>
    <w:rsid w:val="00A33905"/>
    <w:rsid w:val="00A346CD"/>
    <w:rsid w:val="00A350C2"/>
    <w:rsid w:val="00A4146E"/>
    <w:rsid w:val="00A4197E"/>
    <w:rsid w:val="00A441AA"/>
    <w:rsid w:val="00A447D5"/>
    <w:rsid w:val="00A50170"/>
    <w:rsid w:val="00A509FA"/>
    <w:rsid w:val="00A522AD"/>
    <w:rsid w:val="00A52463"/>
    <w:rsid w:val="00A527ED"/>
    <w:rsid w:val="00A52E16"/>
    <w:rsid w:val="00A545C2"/>
    <w:rsid w:val="00A572E5"/>
    <w:rsid w:val="00A60577"/>
    <w:rsid w:val="00A61810"/>
    <w:rsid w:val="00A639B9"/>
    <w:rsid w:val="00A64A0A"/>
    <w:rsid w:val="00A65F1A"/>
    <w:rsid w:val="00A660A0"/>
    <w:rsid w:val="00A663B7"/>
    <w:rsid w:val="00A664D4"/>
    <w:rsid w:val="00A66D90"/>
    <w:rsid w:val="00A67A52"/>
    <w:rsid w:val="00A67B30"/>
    <w:rsid w:val="00A71213"/>
    <w:rsid w:val="00A71F3C"/>
    <w:rsid w:val="00A72875"/>
    <w:rsid w:val="00A75120"/>
    <w:rsid w:val="00A76105"/>
    <w:rsid w:val="00A76165"/>
    <w:rsid w:val="00A77952"/>
    <w:rsid w:val="00A80121"/>
    <w:rsid w:val="00A80FEA"/>
    <w:rsid w:val="00A8160C"/>
    <w:rsid w:val="00A82998"/>
    <w:rsid w:val="00A8377F"/>
    <w:rsid w:val="00A8412A"/>
    <w:rsid w:val="00A84272"/>
    <w:rsid w:val="00A87807"/>
    <w:rsid w:val="00A909F6"/>
    <w:rsid w:val="00A91845"/>
    <w:rsid w:val="00A92CD7"/>
    <w:rsid w:val="00A9540F"/>
    <w:rsid w:val="00AA2418"/>
    <w:rsid w:val="00AA482E"/>
    <w:rsid w:val="00AA72F3"/>
    <w:rsid w:val="00AB2E13"/>
    <w:rsid w:val="00AB403F"/>
    <w:rsid w:val="00AB537D"/>
    <w:rsid w:val="00AB57B8"/>
    <w:rsid w:val="00AB67D9"/>
    <w:rsid w:val="00AC2CE0"/>
    <w:rsid w:val="00AC2EB6"/>
    <w:rsid w:val="00AC358A"/>
    <w:rsid w:val="00AC42EA"/>
    <w:rsid w:val="00AC4421"/>
    <w:rsid w:val="00AC4E66"/>
    <w:rsid w:val="00AC51B9"/>
    <w:rsid w:val="00AC5859"/>
    <w:rsid w:val="00AC6DDE"/>
    <w:rsid w:val="00AD1C16"/>
    <w:rsid w:val="00AD4D9F"/>
    <w:rsid w:val="00AD5593"/>
    <w:rsid w:val="00AD614A"/>
    <w:rsid w:val="00AD74F8"/>
    <w:rsid w:val="00AD76FB"/>
    <w:rsid w:val="00AE0790"/>
    <w:rsid w:val="00AE32D6"/>
    <w:rsid w:val="00AE3B5C"/>
    <w:rsid w:val="00AE4C63"/>
    <w:rsid w:val="00AE7F17"/>
    <w:rsid w:val="00AF2DC6"/>
    <w:rsid w:val="00AF3875"/>
    <w:rsid w:val="00AF5122"/>
    <w:rsid w:val="00AF6E58"/>
    <w:rsid w:val="00AF74BD"/>
    <w:rsid w:val="00B003F4"/>
    <w:rsid w:val="00B01172"/>
    <w:rsid w:val="00B0143D"/>
    <w:rsid w:val="00B03461"/>
    <w:rsid w:val="00B038A7"/>
    <w:rsid w:val="00B10741"/>
    <w:rsid w:val="00B10EB1"/>
    <w:rsid w:val="00B11137"/>
    <w:rsid w:val="00B11865"/>
    <w:rsid w:val="00B12CB8"/>
    <w:rsid w:val="00B15062"/>
    <w:rsid w:val="00B1631E"/>
    <w:rsid w:val="00B17222"/>
    <w:rsid w:val="00B22989"/>
    <w:rsid w:val="00B22E3F"/>
    <w:rsid w:val="00B236F7"/>
    <w:rsid w:val="00B254F6"/>
    <w:rsid w:val="00B25FD5"/>
    <w:rsid w:val="00B2604F"/>
    <w:rsid w:val="00B27C53"/>
    <w:rsid w:val="00B30AB2"/>
    <w:rsid w:val="00B312F1"/>
    <w:rsid w:val="00B3245B"/>
    <w:rsid w:val="00B339FA"/>
    <w:rsid w:val="00B3407C"/>
    <w:rsid w:val="00B34604"/>
    <w:rsid w:val="00B34A56"/>
    <w:rsid w:val="00B354F7"/>
    <w:rsid w:val="00B4034C"/>
    <w:rsid w:val="00B4127C"/>
    <w:rsid w:val="00B47BA5"/>
    <w:rsid w:val="00B50A85"/>
    <w:rsid w:val="00B5313D"/>
    <w:rsid w:val="00B557D6"/>
    <w:rsid w:val="00B55F81"/>
    <w:rsid w:val="00B56DDC"/>
    <w:rsid w:val="00B57FE8"/>
    <w:rsid w:val="00B60575"/>
    <w:rsid w:val="00B61EA4"/>
    <w:rsid w:val="00B636B7"/>
    <w:rsid w:val="00B65372"/>
    <w:rsid w:val="00B667DF"/>
    <w:rsid w:val="00B66B46"/>
    <w:rsid w:val="00B6723A"/>
    <w:rsid w:val="00B67EDC"/>
    <w:rsid w:val="00B70650"/>
    <w:rsid w:val="00B71703"/>
    <w:rsid w:val="00B719F1"/>
    <w:rsid w:val="00B720EE"/>
    <w:rsid w:val="00B7374B"/>
    <w:rsid w:val="00B754C6"/>
    <w:rsid w:val="00B81A6E"/>
    <w:rsid w:val="00B82371"/>
    <w:rsid w:val="00B839CF"/>
    <w:rsid w:val="00B855AA"/>
    <w:rsid w:val="00B858AC"/>
    <w:rsid w:val="00B8644F"/>
    <w:rsid w:val="00B91942"/>
    <w:rsid w:val="00B920DD"/>
    <w:rsid w:val="00B92586"/>
    <w:rsid w:val="00B92C95"/>
    <w:rsid w:val="00B943CD"/>
    <w:rsid w:val="00B9444A"/>
    <w:rsid w:val="00B94E72"/>
    <w:rsid w:val="00B9581C"/>
    <w:rsid w:val="00B958B7"/>
    <w:rsid w:val="00BA01DC"/>
    <w:rsid w:val="00BA1473"/>
    <w:rsid w:val="00BA152C"/>
    <w:rsid w:val="00BA275C"/>
    <w:rsid w:val="00BA5492"/>
    <w:rsid w:val="00BA5E59"/>
    <w:rsid w:val="00BA63E3"/>
    <w:rsid w:val="00BA659D"/>
    <w:rsid w:val="00BA6D68"/>
    <w:rsid w:val="00BA6FFF"/>
    <w:rsid w:val="00BA77F1"/>
    <w:rsid w:val="00BA7D57"/>
    <w:rsid w:val="00BB08A4"/>
    <w:rsid w:val="00BB4A8E"/>
    <w:rsid w:val="00BB5179"/>
    <w:rsid w:val="00BC044E"/>
    <w:rsid w:val="00BC170D"/>
    <w:rsid w:val="00BC239F"/>
    <w:rsid w:val="00BC2B82"/>
    <w:rsid w:val="00BC34B2"/>
    <w:rsid w:val="00BC4905"/>
    <w:rsid w:val="00BC7269"/>
    <w:rsid w:val="00BD05F2"/>
    <w:rsid w:val="00BD3116"/>
    <w:rsid w:val="00BD3C18"/>
    <w:rsid w:val="00BD3C8F"/>
    <w:rsid w:val="00BD4DB8"/>
    <w:rsid w:val="00BD65CB"/>
    <w:rsid w:val="00BD681E"/>
    <w:rsid w:val="00BD682D"/>
    <w:rsid w:val="00BE0176"/>
    <w:rsid w:val="00BE0C31"/>
    <w:rsid w:val="00BE145B"/>
    <w:rsid w:val="00BE162E"/>
    <w:rsid w:val="00BE17F8"/>
    <w:rsid w:val="00BE257E"/>
    <w:rsid w:val="00BE28C4"/>
    <w:rsid w:val="00BE3EF4"/>
    <w:rsid w:val="00BE564B"/>
    <w:rsid w:val="00BE7BBA"/>
    <w:rsid w:val="00BE7D62"/>
    <w:rsid w:val="00BF0A20"/>
    <w:rsid w:val="00BF2C46"/>
    <w:rsid w:val="00BF3D7F"/>
    <w:rsid w:val="00BF7A7C"/>
    <w:rsid w:val="00C01DD0"/>
    <w:rsid w:val="00C02575"/>
    <w:rsid w:val="00C02F4E"/>
    <w:rsid w:val="00C03084"/>
    <w:rsid w:val="00C0399A"/>
    <w:rsid w:val="00C05795"/>
    <w:rsid w:val="00C060CA"/>
    <w:rsid w:val="00C10515"/>
    <w:rsid w:val="00C10E93"/>
    <w:rsid w:val="00C10FE2"/>
    <w:rsid w:val="00C111E3"/>
    <w:rsid w:val="00C1276B"/>
    <w:rsid w:val="00C12EE3"/>
    <w:rsid w:val="00C13415"/>
    <w:rsid w:val="00C158FA"/>
    <w:rsid w:val="00C159DA"/>
    <w:rsid w:val="00C15DA8"/>
    <w:rsid w:val="00C17D00"/>
    <w:rsid w:val="00C2023B"/>
    <w:rsid w:val="00C217AB"/>
    <w:rsid w:val="00C23E05"/>
    <w:rsid w:val="00C26C46"/>
    <w:rsid w:val="00C27A03"/>
    <w:rsid w:val="00C27FC2"/>
    <w:rsid w:val="00C318C9"/>
    <w:rsid w:val="00C31DEE"/>
    <w:rsid w:val="00C31F60"/>
    <w:rsid w:val="00C346A8"/>
    <w:rsid w:val="00C3552B"/>
    <w:rsid w:val="00C35DB0"/>
    <w:rsid w:val="00C36EE1"/>
    <w:rsid w:val="00C36F62"/>
    <w:rsid w:val="00C40219"/>
    <w:rsid w:val="00C40357"/>
    <w:rsid w:val="00C42635"/>
    <w:rsid w:val="00C43996"/>
    <w:rsid w:val="00C46EFF"/>
    <w:rsid w:val="00C5019D"/>
    <w:rsid w:val="00C50E8C"/>
    <w:rsid w:val="00C53000"/>
    <w:rsid w:val="00C54D9F"/>
    <w:rsid w:val="00C559D8"/>
    <w:rsid w:val="00C55AA0"/>
    <w:rsid w:val="00C5783D"/>
    <w:rsid w:val="00C603B0"/>
    <w:rsid w:val="00C603DB"/>
    <w:rsid w:val="00C61180"/>
    <w:rsid w:val="00C618A3"/>
    <w:rsid w:val="00C6417B"/>
    <w:rsid w:val="00C70326"/>
    <w:rsid w:val="00C71AD7"/>
    <w:rsid w:val="00C71C6F"/>
    <w:rsid w:val="00C71EF0"/>
    <w:rsid w:val="00C73527"/>
    <w:rsid w:val="00C84639"/>
    <w:rsid w:val="00C86436"/>
    <w:rsid w:val="00C87547"/>
    <w:rsid w:val="00C87E29"/>
    <w:rsid w:val="00C917D0"/>
    <w:rsid w:val="00C93266"/>
    <w:rsid w:val="00C9628F"/>
    <w:rsid w:val="00C96551"/>
    <w:rsid w:val="00C96708"/>
    <w:rsid w:val="00CA1DA6"/>
    <w:rsid w:val="00CA24AB"/>
    <w:rsid w:val="00CA6C30"/>
    <w:rsid w:val="00CB007D"/>
    <w:rsid w:val="00CB1FF5"/>
    <w:rsid w:val="00CB204A"/>
    <w:rsid w:val="00CB2CA5"/>
    <w:rsid w:val="00CB4614"/>
    <w:rsid w:val="00CB514F"/>
    <w:rsid w:val="00CB5753"/>
    <w:rsid w:val="00CB7384"/>
    <w:rsid w:val="00CC0762"/>
    <w:rsid w:val="00CC0826"/>
    <w:rsid w:val="00CC52DA"/>
    <w:rsid w:val="00CC5787"/>
    <w:rsid w:val="00CC72B0"/>
    <w:rsid w:val="00CD0101"/>
    <w:rsid w:val="00CD079F"/>
    <w:rsid w:val="00CD122B"/>
    <w:rsid w:val="00CD122F"/>
    <w:rsid w:val="00CD1D40"/>
    <w:rsid w:val="00CD264E"/>
    <w:rsid w:val="00CD2A92"/>
    <w:rsid w:val="00CD3391"/>
    <w:rsid w:val="00CD4A0A"/>
    <w:rsid w:val="00CD6037"/>
    <w:rsid w:val="00CD707D"/>
    <w:rsid w:val="00CE0BFA"/>
    <w:rsid w:val="00CE145A"/>
    <w:rsid w:val="00CE1519"/>
    <w:rsid w:val="00CE25A7"/>
    <w:rsid w:val="00CE5047"/>
    <w:rsid w:val="00CE70C4"/>
    <w:rsid w:val="00CE7555"/>
    <w:rsid w:val="00CE75CE"/>
    <w:rsid w:val="00CE7763"/>
    <w:rsid w:val="00CE77BE"/>
    <w:rsid w:val="00CF11F5"/>
    <w:rsid w:val="00CF19A6"/>
    <w:rsid w:val="00CF4131"/>
    <w:rsid w:val="00CF5036"/>
    <w:rsid w:val="00CF6D7E"/>
    <w:rsid w:val="00CF6DF4"/>
    <w:rsid w:val="00D002D7"/>
    <w:rsid w:val="00D014C8"/>
    <w:rsid w:val="00D02CE7"/>
    <w:rsid w:val="00D04DBA"/>
    <w:rsid w:val="00D04F5B"/>
    <w:rsid w:val="00D05788"/>
    <w:rsid w:val="00D062CF"/>
    <w:rsid w:val="00D0706C"/>
    <w:rsid w:val="00D0744B"/>
    <w:rsid w:val="00D079D6"/>
    <w:rsid w:val="00D118E3"/>
    <w:rsid w:val="00D11B41"/>
    <w:rsid w:val="00D11F4F"/>
    <w:rsid w:val="00D121E3"/>
    <w:rsid w:val="00D153B9"/>
    <w:rsid w:val="00D160D4"/>
    <w:rsid w:val="00D21C65"/>
    <w:rsid w:val="00D23B6F"/>
    <w:rsid w:val="00D23C7A"/>
    <w:rsid w:val="00D24FCE"/>
    <w:rsid w:val="00D25544"/>
    <w:rsid w:val="00D27430"/>
    <w:rsid w:val="00D27954"/>
    <w:rsid w:val="00D27E07"/>
    <w:rsid w:val="00D319DA"/>
    <w:rsid w:val="00D337F1"/>
    <w:rsid w:val="00D33BEC"/>
    <w:rsid w:val="00D3629D"/>
    <w:rsid w:val="00D37C4A"/>
    <w:rsid w:val="00D41A3D"/>
    <w:rsid w:val="00D43815"/>
    <w:rsid w:val="00D46593"/>
    <w:rsid w:val="00D465D9"/>
    <w:rsid w:val="00D50553"/>
    <w:rsid w:val="00D50B32"/>
    <w:rsid w:val="00D51D65"/>
    <w:rsid w:val="00D545C8"/>
    <w:rsid w:val="00D55F3B"/>
    <w:rsid w:val="00D60927"/>
    <w:rsid w:val="00D60F63"/>
    <w:rsid w:val="00D61FC3"/>
    <w:rsid w:val="00D6334E"/>
    <w:rsid w:val="00D64BCE"/>
    <w:rsid w:val="00D6667F"/>
    <w:rsid w:val="00D671CA"/>
    <w:rsid w:val="00D704FC"/>
    <w:rsid w:val="00D72BD6"/>
    <w:rsid w:val="00D74421"/>
    <w:rsid w:val="00D74C26"/>
    <w:rsid w:val="00D76C5A"/>
    <w:rsid w:val="00D826E5"/>
    <w:rsid w:val="00D8343E"/>
    <w:rsid w:val="00D84C44"/>
    <w:rsid w:val="00D857A5"/>
    <w:rsid w:val="00D86696"/>
    <w:rsid w:val="00D86A85"/>
    <w:rsid w:val="00D86C31"/>
    <w:rsid w:val="00D9056B"/>
    <w:rsid w:val="00D920B2"/>
    <w:rsid w:val="00D94E55"/>
    <w:rsid w:val="00D96588"/>
    <w:rsid w:val="00DA2CD6"/>
    <w:rsid w:val="00DA7F79"/>
    <w:rsid w:val="00DB12AC"/>
    <w:rsid w:val="00DB4A70"/>
    <w:rsid w:val="00DB4D74"/>
    <w:rsid w:val="00DB6D0D"/>
    <w:rsid w:val="00DC04EE"/>
    <w:rsid w:val="00DC12BD"/>
    <w:rsid w:val="00DC130D"/>
    <w:rsid w:val="00DC58AC"/>
    <w:rsid w:val="00DC6F3A"/>
    <w:rsid w:val="00DC73A3"/>
    <w:rsid w:val="00DC7585"/>
    <w:rsid w:val="00DD033B"/>
    <w:rsid w:val="00DD08FD"/>
    <w:rsid w:val="00DD2280"/>
    <w:rsid w:val="00DD56FB"/>
    <w:rsid w:val="00DD6C0E"/>
    <w:rsid w:val="00DE0073"/>
    <w:rsid w:val="00DE0B1E"/>
    <w:rsid w:val="00DE1C86"/>
    <w:rsid w:val="00DE2997"/>
    <w:rsid w:val="00DE2F8F"/>
    <w:rsid w:val="00DE75E3"/>
    <w:rsid w:val="00DE7882"/>
    <w:rsid w:val="00DF05EE"/>
    <w:rsid w:val="00DF2FDB"/>
    <w:rsid w:val="00DF3F12"/>
    <w:rsid w:val="00DF429A"/>
    <w:rsid w:val="00DF60A0"/>
    <w:rsid w:val="00DF6FC5"/>
    <w:rsid w:val="00DF7AB1"/>
    <w:rsid w:val="00E008A9"/>
    <w:rsid w:val="00E00B25"/>
    <w:rsid w:val="00E0181B"/>
    <w:rsid w:val="00E01A3A"/>
    <w:rsid w:val="00E03137"/>
    <w:rsid w:val="00E03D70"/>
    <w:rsid w:val="00E050A6"/>
    <w:rsid w:val="00E06587"/>
    <w:rsid w:val="00E102F2"/>
    <w:rsid w:val="00E11B64"/>
    <w:rsid w:val="00E12CE7"/>
    <w:rsid w:val="00E150F0"/>
    <w:rsid w:val="00E16CD3"/>
    <w:rsid w:val="00E22D52"/>
    <w:rsid w:val="00E239DD"/>
    <w:rsid w:val="00E259BE"/>
    <w:rsid w:val="00E2600B"/>
    <w:rsid w:val="00E265EA"/>
    <w:rsid w:val="00E26A33"/>
    <w:rsid w:val="00E26DD5"/>
    <w:rsid w:val="00E30FE9"/>
    <w:rsid w:val="00E322B9"/>
    <w:rsid w:val="00E328A7"/>
    <w:rsid w:val="00E40CDD"/>
    <w:rsid w:val="00E41063"/>
    <w:rsid w:val="00E41312"/>
    <w:rsid w:val="00E4189F"/>
    <w:rsid w:val="00E42AA1"/>
    <w:rsid w:val="00E43269"/>
    <w:rsid w:val="00E43F03"/>
    <w:rsid w:val="00E44120"/>
    <w:rsid w:val="00E441DF"/>
    <w:rsid w:val="00E44DB8"/>
    <w:rsid w:val="00E508E7"/>
    <w:rsid w:val="00E50A57"/>
    <w:rsid w:val="00E514B2"/>
    <w:rsid w:val="00E51FE9"/>
    <w:rsid w:val="00E532AD"/>
    <w:rsid w:val="00E5340A"/>
    <w:rsid w:val="00E5431B"/>
    <w:rsid w:val="00E56CAE"/>
    <w:rsid w:val="00E60537"/>
    <w:rsid w:val="00E61590"/>
    <w:rsid w:val="00E63970"/>
    <w:rsid w:val="00E70B6D"/>
    <w:rsid w:val="00E71279"/>
    <w:rsid w:val="00E727B0"/>
    <w:rsid w:val="00E73176"/>
    <w:rsid w:val="00E74485"/>
    <w:rsid w:val="00E74E62"/>
    <w:rsid w:val="00E756FC"/>
    <w:rsid w:val="00E758AF"/>
    <w:rsid w:val="00E759B7"/>
    <w:rsid w:val="00E766C6"/>
    <w:rsid w:val="00E777CB"/>
    <w:rsid w:val="00E778CE"/>
    <w:rsid w:val="00E77CEF"/>
    <w:rsid w:val="00E81BB7"/>
    <w:rsid w:val="00E84DE5"/>
    <w:rsid w:val="00E85A11"/>
    <w:rsid w:val="00E86E58"/>
    <w:rsid w:val="00E96E5A"/>
    <w:rsid w:val="00EA0465"/>
    <w:rsid w:val="00EA1610"/>
    <w:rsid w:val="00EA195A"/>
    <w:rsid w:val="00EA1C9F"/>
    <w:rsid w:val="00EA29B0"/>
    <w:rsid w:val="00EA4B75"/>
    <w:rsid w:val="00EA58CB"/>
    <w:rsid w:val="00EB0645"/>
    <w:rsid w:val="00EB10BC"/>
    <w:rsid w:val="00EB3C8D"/>
    <w:rsid w:val="00EB43AC"/>
    <w:rsid w:val="00EB5045"/>
    <w:rsid w:val="00EB50BC"/>
    <w:rsid w:val="00EB62BD"/>
    <w:rsid w:val="00EC390C"/>
    <w:rsid w:val="00ED3B42"/>
    <w:rsid w:val="00ED4153"/>
    <w:rsid w:val="00ED54ED"/>
    <w:rsid w:val="00ED5FC3"/>
    <w:rsid w:val="00EE14CE"/>
    <w:rsid w:val="00EE3116"/>
    <w:rsid w:val="00EE5F40"/>
    <w:rsid w:val="00EE77F9"/>
    <w:rsid w:val="00EF3DFA"/>
    <w:rsid w:val="00EF5A6F"/>
    <w:rsid w:val="00EF6250"/>
    <w:rsid w:val="00EF744E"/>
    <w:rsid w:val="00EF74B4"/>
    <w:rsid w:val="00F002AD"/>
    <w:rsid w:val="00F003AE"/>
    <w:rsid w:val="00F05338"/>
    <w:rsid w:val="00F05740"/>
    <w:rsid w:val="00F070DB"/>
    <w:rsid w:val="00F0719E"/>
    <w:rsid w:val="00F07797"/>
    <w:rsid w:val="00F11BA2"/>
    <w:rsid w:val="00F12E84"/>
    <w:rsid w:val="00F1490E"/>
    <w:rsid w:val="00F14D77"/>
    <w:rsid w:val="00F16D51"/>
    <w:rsid w:val="00F178F4"/>
    <w:rsid w:val="00F17D4B"/>
    <w:rsid w:val="00F24520"/>
    <w:rsid w:val="00F271B5"/>
    <w:rsid w:val="00F275AE"/>
    <w:rsid w:val="00F304B6"/>
    <w:rsid w:val="00F33828"/>
    <w:rsid w:val="00F348B7"/>
    <w:rsid w:val="00F3548E"/>
    <w:rsid w:val="00F36451"/>
    <w:rsid w:val="00F36E61"/>
    <w:rsid w:val="00F454D4"/>
    <w:rsid w:val="00F4594C"/>
    <w:rsid w:val="00F461A1"/>
    <w:rsid w:val="00F46A41"/>
    <w:rsid w:val="00F46FA1"/>
    <w:rsid w:val="00F47121"/>
    <w:rsid w:val="00F51A54"/>
    <w:rsid w:val="00F529B2"/>
    <w:rsid w:val="00F54D4B"/>
    <w:rsid w:val="00F57C35"/>
    <w:rsid w:val="00F601DC"/>
    <w:rsid w:val="00F61B3E"/>
    <w:rsid w:val="00F61FD8"/>
    <w:rsid w:val="00F62060"/>
    <w:rsid w:val="00F62862"/>
    <w:rsid w:val="00F62BFF"/>
    <w:rsid w:val="00F62E65"/>
    <w:rsid w:val="00F64ECB"/>
    <w:rsid w:val="00F6525D"/>
    <w:rsid w:val="00F66514"/>
    <w:rsid w:val="00F66B55"/>
    <w:rsid w:val="00F67BE8"/>
    <w:rsid w:val="00F71077"/>
    <w:rsid w:val="00F73C62"/>
    <w:rsid w:val="00F7419B"/>
    <w:rsid w:val="00F742BC"/>
    <w:rsid w:val="00F744D5"/>
    <w:rsid w:val="00F74A08"/>
    <w:rsid w:val="00F765DB"/>
    <w:rsid w:val="00F76936"/>
    <w:rsid w:val="00F76E10"/>
    <w:rsid w:val="00F80FCB"/>
    <w:rsid w:val="00F82873"/>
    <w:rsid w:val="00F83E87"/>
    <w:rsid w:val="00F84C66"/>
    <w:rsid w:val="00F85442"/>
    <w:rsid w:val="00F861EA"/>
    <w:rsid w:val="00F8743F"/>
    <w:rsid w:val="00F902B0"/>
    <w:rsid w:val="00F9087C"/>
    <w:rsid w:val="00F917C0"/>
    <w:rsid w:val="00F92594"/>
    <w:rsid w:val="00F954A2"/>
    <w:rsid w:val="00F9597F"/>
    <w:rsid w:val="00F95D71"/>
    <w:rsid w:val="00F962F6"/>
    <w:rsid w:val="00F978F2"/>
    <w:rsid w:val="00FA09D7"/>
    <w:rsid w:val="00FA1339"/>
    <w:rsid w:val="00FA158A"/>
    <w:rsid w:val="00FA1B7A"/>
    <w:rsid w:val="00FA2B35"/>
    <w:rsid w:val="00FA5F8B"/>
    <w:rsid w:val="00FA6421"/>
    <w:rsid w:val="00FB0067"/>
    <w:rsid w:val="00FB1C57"/>
    <w:rsid w:val="00FB3592"/>
    <w:rsid w:val="00FB3E29"/>
    <w:rsid w:val="00FB48FB"/>
    <w:rsid w:val="00FB7064"/>
    <w:rsid w:val="00FC054E"/>
    <w:rsid w:val="00FC1A99"/>
    <w:rsid w:val="00FC2C94"/>
    <w:rsid w:val="00FC4DA8"/>
    <w:rsid w:val="00FC5BD7"/>
    <w:rsid w:val="00FC5E8E"/>
    <w:rsid w:val="00FC6548"/>
    <w:rsid w:val="00FC713C"/>
    <w:rsid w:val="00FD4BE4"/>
    <w:rsid w:val="00FD5AA2"/>
    <w:rsid w:val="00FE0B7B"/>
    <w:rsid w:val="00FE1317"/>
    <w:rsid w:val="00FE13B7"/>
    <w:rsid w:val="00FE1550"/>
    <w:rsid w:val="00FE2518"/>
    <w:rsid w:val="00FE4CE6"/>
    <w:rsid w:val="00FE69CD"/>
    <w:rsid w:val="00FE6B4D"/>
    <w:rsid w:val="00FF00E7"/>
    <w:rsid w:val="00FF3259"/>
    <w:rsid w:val="00FF3ED7"/>
    <w:rsid w:val="00FF5095"/>
    <w:rsid w:val="00FF68CF"/>
    <w:rsid w:val="00FF718E"/>
    <w:rsid w:val="00FF7E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тиль"/>
    <w:rsid w:val="0037693F"/>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table" w:styleId="a4">
    <w:name w:val="Table Grid"/>
    <w:basedOn w:val="a1"/>
    <w:uiPriority w:val="59"/>
    <w:rsid w:val="0037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тиль"/>
    <w:rsid w:val="0037693F"/>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table" w:styleId="a4">
    <w:name w:val="Table Grid"/>
    <w:basedOn w:val="a1"/>
    <w:uiPriority w:val="59"/>
    <w:rsid w:val="0037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113</TotalTime>
  <Pages>4</Pages>
  <Words>1701</Words>
  <Characters>9701</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Rosstat</Company>
  <LinksUpToDate>false</LinksUpToDate>
  <CharactersWithSpaces>11380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Шибаев Олег Дмитриевич</dc:creator>
  <cp:keywords/>
  <dc:description/>
  <cp:lastModifiedBy>Цихоцкая Мария Михайловна</cp:lastModifiedBy>
  <cp:revision>10</cp:revision>
  <cp:lastPrinted>2022-06-27T08:53:00Z</cp:lastPrinted>
  <dcterms:created xsi:type="dcterms:W3CDTF">2022-06-27T07:45:00Z</dcterms:created>
  <dcterms:modified xsi:type="dcterms:W3CDTF">2024-08-14T11:10:00Z</dcterms:modified>
</cp:coreProperties>
</file>